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F2C646">
      <w:pPr>
        <w:pStyle w:val="5"/>
        <w:spacing w:line="480" w:lineRule="exact"/>
        <w:jc w:val="center"/>
        <w:rPr>
          <w:rFonts w:hint="default" w:ascii="Times New Roman" w:hAnsi="Times New Roman" w:eastAsia="仿宋" w:cs="Times New Roman"/>
          <w:b/>
          <w:bCs/>
          <w:color w:val="auto"/>
          <w:sz w:val="28"/>
          <w:szCs w:val="28"/>
        </w:rPr>
      </w:pPr>
      <w:r>
        <w:rPr>
          <w:rFonts w:hint="default" w:ascii="Times New Roman" w:hAnsi="Times New Roman" w:eastAsia="仿宋" w:cs="Times New Roman"/>
          <w:b/>
          <w:bCs/>
          <w:color w:val="auto"/>
          <w:sz w:val="36"/>
          <w:szCs w:val="36"/>
        </w:rPr>
        <w:t>项目采购需求</w:t>
      </w:r>
    </w:p>
    <w:p w14:paraId="18D9273E">
      <w:pPr>
        <w:keepNext w:val="0"/>
        <w:keepLines w:val="0"/>
        <w:pageBreakBefore w:val="0"/>
        <w:widowControl w:val="0"/>
        <w:kinsoku/>
        <w:wordWrap/>
        <w:overflowPunct/>
        <w:topLinePunct w:val="0"/>
        <w:autoSpaceDE/>
        <w:autoSpaceDN/>
        <w:bidi w:val="0"/>
        <w:adjustRightInd/>
        <w:snapToGrid/>
        <w:spacing w:before="157" w:beforeLines="50" w:after="157" w:afterLines="50" w:line="500" w:lineRule="exact"/>
        <w:ind w:right="119"/>
        <w:textAlignment w:val="auto"/>
        <w:outlineLvl w:val="0"/>
        <w:rPr>
          <w:rFonts w:hint="default" w:ascii="Times New Roman" w:hAnsi="Times New Roman" w:eastAsia="仿宋" w:cs="Times New Roman"/>
          <w:b/>
          <w:bCs/>
          <w:sz w:val="28"/>
          <w:szCs w:val="28"/>
          <w:lang w:val="en-US" w:eastAsia="zh-CN"/>
        </w:rPr>
      </w:pPr>
      <w:r>
        <w:rPr>
          <w:rFonts w:hint="default" w:ascii="Times New Roman" w:hAnsi="Times New Roman" w:eastAsia="仿宋" w:cs="Times New Roman"/>
          <w:b/>
          <w:bCs/>
          <w:sz w:val="28"/>
          <w:szCs w:val="28"/>
          <w:lang w:val="zh-CN" w:eastAsia="zh-CN"/>
        </w:rPr>
        <w:t>一、</w:t>
      </w:r>
      <w:r>
        <w:rPr>
          <w:rFonts w:hint="default" w:ascii="Times New Roman" w:hAnsi="Times New Roman" w:eastAsia="仿宋" w:cs="Times New Roman"/>
          <w:b/>
          <w:bCs/>
          <w:sz w:val="28"/>
          <w:szCs w:val="28"/>
          <w:lang w:val="en-US" w:eastAsia="zh-CN"/>
        </w:rPr>
        <w:t>项目概况</w:t>
      </w:r>
    </w:p>
    <w:p w14:paraId="31C2444D">
      <w:pPr>
        <w:keepNext w:val="0"/>
        <w:keepLines w:val="0"/>
        <w:pageBreakBefore w:val="0"/>
        <w:widowControl w:val="0"/>
        <w:kinsoku/>
        <w:wordWrap/>
        <w:overflowPunct/>
        <w:topLinePunct w:val="0"/>
        <w:autoSpaceDE/>
        <w:autoSpaceDN/>
        <w:bidi w:val="0"/>
        <w:adjustRightInd w:val="0"/>
        <w:snapToGrid/>
        <w:spacing w:before="0" w:after="0" w:line="520" w:lineRule="exact"/>
        <w:ind w:right="0" w:firstLine="480" w:firstLineChars="200"/>
        <w:jc w:val="both"/>
        <w:textAlignment w:val="auto"/>
        <w:rPr>
          <w:rFonts w:hint="default" w:ascii="Times New Roman" w:hAnsi="Times New Roman" w:eastAsia="仿宋" w:cs="Times New Roman"/>
          <w:color w:val="auto"/>
          <w:sz w:val="24"/>
          <w:szCs w:val="24"/>
          <w:highlight w:val="none"/>
          <w:lang w:val="en-US" w:eastAsia="zh-CN"/>
        </w:rPr>
      </w:pPr>
      <w:r>
        <w:rPr>
          <w:rFonts w:hint="eastAsia" w:ascii="Times New Roman" w:hAnsi="Times New Roman" w:eastAsia="仿宋" w:cs="Times New Roman"/>
          <w:color w:val="auto"/>
          <w:sz w:val="24"/>
          <w:szCs w:val="24"/>
          <w:highlight w:val="none"/>
          <w:lang w:val="en-US" w:eastAsia="zh-CN"/>
        </w:rPr>
        <w:t>江苏省淮安</w:t>
      </w:r>
      <w:r>
        <w:rPr>
          <w:rFonts w:hint="default" w:ascii="Times New Roman" w:hAnsi="Times New Roman" w:eastAsia="仿宋" w:cs="Times New Roman"/>
          <w:color w:val="auto"/>
          <w:sz w:val="24"/>
          <w:szCs w:val="24"/>
          <w:highlight w:val="none"/>
          <w:lang w:val="en-US" w:eastAsia="zh-CN"/>
        </w:rPr>
        <w:t>环境监测中心承担着淮安市及周边区域环境质量监测、污染源监督监测、应急监测等重要职能，实验室各类精密分析仪器是保障监测数据准确可靠的核心设备。</w:t>
      </w:r>
      <w:r>
        <w:rPr>
          <w:rFonts w:hint="eastAsia" w:ascii="Times New Roman" w:hAnsi="Times New Roman" w:eastAsia="仿宋" w:cs="Times New Roman"/>
          <w:color w:val="auto"/>
          <w:sz w:val="24"/>
          <w:szCs w:val="24"/>
          <w:highlight w:val="none"/>
          <w:lang w:val="en-US" w:eastAsia="zh-CN"/>
        </w:rPr>
        <w:t>为加强实验室仪器设备维保管理，确保实验室监测业务正常开展，中心计划为14台（套）实验室仪器设备购买2026年度维保服务</w:t>
      </w:r>
      <w:r>
        <w:rPr>
          <w:rFonts w:hint="eastAsia" w:eastAsia="仿宋" w:cs="Times New Roman"/>
          <w:color w:val="auto"/>
          <w:sz w:val="24"/>
          <w:szCs w:val="24"/>
          <w:highlight w:val="none"/>
          <w:lang w:val="en-US" w:eastAsia="zh-CN"/>
        </w:rPr>
        <w:t>（12个月）</w:t>
      </w:r>
      <w:r>
        <w:rPr>
          <w:rFonts w:hint="eastAsia" w:ascii="Times New Roman" w:hAnsi="Times New Roman" w:eastAsia="仿宋" w:cs="Times New Roman"/>
          <w:color w:val="auto"/>
          <w:sz w:val="24"/>
          <w:szCs w:val="24"/>
          <w:highlight w:val="none"/>
          <w:lang w:val="en-US" w:eastAsia="zh-CN"/>
        </w:rPr>
        <w:t>。</w:t>
      </w:r>
      <w:r>
        <w:rPr>
          <w:rFonts w:hint="default" w:ascii="Times New Roman" w:hAnsi="Times New Roman" w:eastAsia="仿宋" w:cs="Times New Roman"/>
          <w:color w:val="auto"/>
          <w:sz w:val="24"/>
          <w:szCs w:val="24"/>
          <w:highlight w:val="none"/>
          <w:lang w:val="en-US" w:eastAsia="zh-CN"/>
        </w:rPr>
        <w:t>通过专业化的维护保养服务，可确保仪器设备处于良好运行状态，降低故障率，延长使用寿命，保障环境监测工作的连续性、准确性和时效性，为环境管理决策提供可靠技术支撑。</w:t>
      </w:r>
    </w:p>
    <w:p w14:paraId="25C73542">
      <w:pPr>
        <w:pStyle w:val="4"/>
        <w:keepNext w:val="0"/>
        <w:keepLines w:val="0"/>
        <w:pageBreakBefore w:val="0"/>
        <w:widowControl w:val="0"/>
        <w:kinsoku/>
        <w:wordWrap/>
        <w:overflowPunct/>
        <w:topLinePunct w:val="0"/>
        <w:autoSpaceDE/>
        <w:autoSpaceDN/>
        <w:bidi w:val="0"/>
        <w:adjustRightInd/>
        <w:snapToGrid/>
        <w:spacing w:before="157" w:beforeLines="50" w:after="157" w:afterLines="50"/>
        <w:ind w:left="0" w:leftChars="0" w:firstLine="0" w:firstLineChars="0"/>
        <w:jc w:val="center"/>
        <w:textAlignment w:val="auto"/>
        <w:rPr>
          <w:rFonts w:hint="eastAsia" w:ascii="Times New Roman" w:eastAsia="黑体" w:cs="Times New Roman"/>
          <w:b w:val="0"/>
          <w:bCs w:val="0"/>
          <w:color w:val="auto"/>
          <w:kern w:val="0"/>
          <w:sz w:val="21"/>
          <w:szCs w:val="21"/>
          <w:highlight w:val="none"/>
          <w:lang w:val="en-US" w:eastAsia="zh-CN"/>
        </w:rPr>
      </w:pPr>
    </w:p>
    <w:p w14:paraId="52BC07CB">
      <w:pPr>
        <w:pStyle w:val="4"/>
        <w:keepNext w:val="0"/>
        <w:keepLines w:val="0"/>
        <w:pageBreakBefore w:val="0"/>
        <w:widowControl w:val="0"/>
        <w:kinsoku/>
        <w:wordWrap/>
        <w:overflowPunct/>
        <w:topLinePunct w:val="0"/>
        <w:autoSpaceDE/>
        <w:autoSpaceDN/>
        <w:bidi w:val="0"/>
        <w:adjustRightInd/>
        <w:snapToGrid/>
        <w:spacing w:before="157" w:beforeLines="50" w:after="157" w:afterLines="50"/>
        <w:ind w:left="0" w:leftChars="0" w:firstLine="0" w:firstLineChars="0"/>
        <w:jc w:val="center"/>
        <w:textAlignment w:val="auto"/>
        <w:rPr>
          <w:rFonts w:hint="default" w:ascii="Times New Roman" w:hAnsi="Times New Roman" w:eastAsia="黑体" w:cs="Times New Roman"/>
          <w:b w:val="0"/>
          <w:bCs w:val="0"/>
          <w:color w:val="auto"/>
          <w:kern w:val="0"/>
          <w:sz w:val="21"/>
          <w:szCs w:val="21"/>
          <w:highlight w:val="none"/>
          <w:lang w:val="en-US" w:eastAsia="zh-CN"/>
        </w:rPr>
      </w:pPr>
      <w:r>
        <w:rPr>
          <w:rFonts w:hint="eastAsia" w:ascii="Times New Roman" w:eastAsia="黑体" w:cs="Times New Roman"/>
          <w:b w:val="0"/>
          <w:bCs w:val="0"/>
          <w:color w:val="auto"/>
          <w:kern w:val="0"/>
          <w:sz w:val="21"/>
          <w:szCs w:val="21"/>
          <w:highlight w:val="none"/>
          <w:lang w:val="en-US" w:eastAsia="zh-CN"/>
        </w:rPr>
        <w:t xml:space="preserve">表1  </w:t>
      </w:r>
      <w:r>
        <w:rPr>
          <w:rFonts w:hint="default" w:ascii="Times New Roman" w:hAnsi="Times New Roman" w:eastAsia="黑体" w:cs="Times New Roman"/>
          <w:b w:val="0"/>
          <w:bCs w:val="0"/>
          <w:color w:val="auto"/>
          <w:kern w:val="0"/>
          <w:sz w:val="21"/>
          <w:szCs w:val="21"/>
          <w:highlight w:val="none"/>
          <w:lang w:val="en-US" w:eastAsia="zh-CN"/>
        </w:rPr>
        <w:t>2026年江苏省淮安环境监测中心实验室仪器设备维护保养服务项目表</w:t>
      </w:r>
    </w:p>
    <w:tbl>
      <w:tblPr>
        <w:tblStyle w:val="9"/>
        <w:tblW w:w="8959"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2"/>
        <w:gridCol w:w="2053"/>
        <w:gridCol w:w="2574"/>
        <w:gridCol w:w="1315"/>
        <w:gridCol w:w="2375"/>
      </w:tblGrid>
      <w:tr w14:paraId="61E96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4C30B">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rPr>
                <w:rFonts w:hint="eastAsia" w:ascii="Times New Roman" w:hAnsi="Times New Roman" w:eastAsia="方正仿宋_GBK" w:cs="Times New Roman"/>
                <w:b/>
                <w:bCs/>
                <w:color w:val="000000"/>
                <w:sz w:val="21"/>
                <w:szCs w:val="21"/>
                <w:lang w:val="en-US" w:eastAsia="zh-CN"/>
              </w:rPr>
            </w:pPr>
            <w:r>
              <w:rPr>
                <w:rFonts w:hint="eastAsia" w:ascii="Times New Roman" w:hAnsi="Times New Roman" w:eastAsia="方正仿宋_GBK" w:cs="Times New Roman"/>
                <w:b/>
                <w:bCs/>
                <w:color w:val="000000"/>
                <w:sz w:val="21"/>
                <w:szCs w:val="21"/>
                <w:lang w:val="en-US" w:eastAsia="zh-CN"/>
              </w:rPr>
              <w:t>序号</w:t>
            </w:r>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B727C">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rPr>
                <w:rFonts w:hint="default" w:ascii="Times New Roman" w:hAnsi="Times New Roman" w:eastAsia="方正仿宋_GBK" w:cs="Times New Roman"/>
                <w:b/>
                <w:bCs/>
                <w:color w:val="000000"/>
                <w:sz w:val="21"/>
                <w:szCs w:val="21"/>
                <w:lang w:val="en-US" w:eastAsia="zh-CN"/>
              </w:rPr>
            </w:pPr>
            <w:r>
              <w:rPr>
                <w:rFonts w:hint="eastAsia" w:eastAsia="方正仿宋_GBK" w:cs="Times New Roman"/>
                <w:b/>
                <w:bCs/>
                <w:color w:val="000000"/>
                <w:sz w:val="21"/>
                <w:szCs w:val="21"/>
                <w:lang w:val="en-US" w:eastAsia="zh-CN"/>
              </w:rPr>
              <w:t>名称</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C9ADF">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rPr>
                <w:rFonts w:hint="default" w:ascii="Times New Roman" w:hAnsi="Times New Roman" w:eastAsia="方正仿宋_GBK" w:cs="Times New Roman"/>
                <w:b/>
                <w:bCs/>
                <w:color w:val="000000"/>
                <w:sz w:val="21"/>
                <w:szCs w:val="21"/>
                <w:lang w:val="en-US" w:eastAsia="zh-CN"/>
              </w:rPr>
            </w:pPr>
            <w:r>
              <w:rPr>
                <w:rFonts w:hint="eastAsia" w:ascii="Times New Roman" w:hAnsi="Times New Roman" w:eastAsia="方正仿宋_GBK" w:cs="Times New Roman"/>
                <w:b/>
                <w:bCs/>
                <w:color w:val="000000"/>
                <w:sz w:val="21"/>
                <w:szCs w:val="21"/>
                <w:lang w:val="en-US" w:eastAsia="zh-CN"/>
              </w:rPr>
              <w:t>品牌型号</w:t>
            </w:r>
            <w:r>
              <w:rPr>
                <w:rFonts w:hint="eastAsia" w:eastAsia="方正仿宋_GBK" w:cs="Times New Roman"/>
                <w:b/>
                <w:bCs/>
                <w:color w:val="000000"/>
                <w:sz w:val="21"/>
                <w:szCs w:val="21"/>
                <w:lang w:val="en-US" w:eastAsia="zh-CN"/>
              </w:rPr>
              <w:t>及编号</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26AA0">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rPr>
                <w:rFonts w:hint="default" w:ascii="Times New Roman" w:hAnsi="Times New Roman" w:eastAsia="方正仿宋_GBK" w:cs="Times New Roman"/>
                <w:b/>
                <w:bCs/>
                <w:color w:val="000000"/>
                <w:sz w:val="21"/>
                <w:szCs w:val="21"/>
                <w:highlight w:val="red"/>
                <w:lang w:val="en-US" w:eastAsia="zh-CN"/>
              </w:rPr>
            </w:pPr>
            <w:r>
              <w:rPr>
                <w:rFonts w:hint="eastAsia" w:eastAsia="方正仿宋_GBK" w:cs="Times New Roman"/>
                <w:b/>
                <w:bCs/>
                <w:color w:val="auto"/>
                <w:sz w:val="21"/>
                <w:szCs w:val="21"/>
                <w:highlight w:val="none"/>
                <w:lang w:val="en-US" w:eastAsia="zh-CN"/>
              </w:rPr>
              <w:t>要求</w:t>
            </w:r>
          </w:p>
        </w:tc>
        <w:tc>
          <w:tcPr>
            <w:tcW w:w="2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BA4DA">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rPr>
                <w:rFonts w:hint="eastAsia" w:ascii="Times New Roman" w:hAnsi="Times New Roman" w:eastAsia="方正仿宋_GBK" w:cs="Times New Roman"/>
                <w:b/>
                <w:bCs/>
                <w:color w:val="000000"/>
                <w:sz w:val="21"/>
                <w:szCs w:val="21"/>
                <w:lang w:val="en-US" w:eastAsia="zh-CN"/>
              </w:rPr>
            </w:pPr>
            <w:r>
              <w:rPr>
                <w:rFonts w:hint="eastAsia" w:eastAsia="方正仿宋_GBK" w:cs="Times New Roman"/>
                <w:b/>
                <w:bCs/>
                <w:color w:val="auto"/>
                <w:sz w:val="21"/>
                <w:szCs w:val="21"/>
                <w:highlight w:val="none"/>
                <w:lang w:val="en-US" w:eastAsia="zh-CN"/>
              </w:rPr>
              <w:t>保内免费耗材</w:t>
            </w:r>
          </w:p>
        </w:tc>
      </w:tr>
      <w:tr w14:paraId="1C5F4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DF3EE">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rPr>
                <w:rFonts w:hint="eastAsia" w:ascii="Times New Roman" w:hAnsi="Times New Roman" w:eastAsia="方正仿宋_GBK" w:cs="Times New Roman"/>
                <w:b w:val="0"/>
                <w:bCs w:val="0"/>
                <w:color w:val="000000"/>
                <w:sz w:val="21"/>
                <w:szCs w:val="21"/>
                <w:lang w:val="en-US" w:eastAsia="zh-CN"/>
              </w:rPr>
            </w:pPr>
            <w:r>
              <w:rPr>
                <w:rFonts w:hint="eastAsia" w:ascii="Times New Roman" w:hAnsi="Times New Roman" w:eastAsia="方正仿宋_GBK" w:cs="Times New Roman"/>
                <w:b w:val="0"/>
                <w:bCs w:val="0"/>
                <w:color w:val="000000"/>
                <w:sz w:val="21"/>
                <w:szCs w:val="21"/>
                <w:lang w:val="en-US" w:eastAsia="zh-CN"/>
              </w:rPr>
              <w:t>1</w:t>
            </w:r>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BDE55">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rPr>
                <w:rFonts w:hint="eastAsia" w:ascii="Times New Roman" w:hAnsi="Times New Roman" w:eastAsia="方正仿宋_GBK" w:cs="Times New Roman"/>
                <w:b w:val="0"/>
                <w:bCs w:val="0"/>
                <w:color w:val="000000"/>
                <w:sz w:val="21"/>
                <w:szCs w:val="21"/>
                <w:lang w:val="en-US" w:eastAsia="zh-CN"/>
              </w:rPr>
            </w:pPr>
            <w:r>
              <w:rPr>
                <w:rFonts w:hint="eastAsia" w:ascii="Times New Roman" w:hAnsi="Times New Roman" w:eastAsia="方正仿宋_GBK" w:cs="Times New Roman"/>
                <w:b w:val="0"/>
                <w:bCs w:val="0"/>
                <w:color w:val="000000"/>
                <w:sz w:val="21"/>
                <w:szCs w:val="21"/>
                <w:lang w:val="en-US" w:eastAsia="zh-CN"/>
              </w:rPr>
              <w:t>气相色谱仪</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90673">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rPr>
                <w:rFonts w:hint="default"/>
                <w:lang w:val="en-US" w:eastAsia="zh-CN"/>
              </w:rPr>
            </w:pPr>
            <w:r>
              <w:rPr>
                <w:rFonts w:hint="eastAsia" w:ascii="Times New Roman" w:hAnsi="Times New Roman" w:eastAsia="方正仿宋_GBK" w:cs="Times New Roman"/>
                <w:b w:val="0"/>
                <w:bCs w:val="0"/>
                <w:color w:val="000000"/>
                <w:sz w:val="21"/>
                <w:szCs w:val="21"/>
                <w:lang w:val="en-US" w:eastAsia="zh-CN"/>
              </w:rPr>
              <w:t>安捷伦7890B（FPD+ECD+ECD）</w:t>
            </w:r>
            <w:r>
              <w:rPr>
                <w:rFonts w:hint="eastAsia" w:ascii="Times New Roman" w:hAnsi="Times New Roman" w:eastAsia="方正仿宋_GBK" w:cs="Times New Roman"/>
                <w:b w:val="0"/>
                <w:bCs w:val="0"/>
                <w:color w:val="000000"/>
                <w:kern w:val="2"/>
                <w:sz w:val="21"/>
                <w:szCs w:val="21"/>
                <w:lang w:val="en-US" w:eastAsia="zh-CN" w:bidi="ar-SA"/>
              </w:rPr>
              <w:t>YQ-4-0</w:t>
            </w:r>
            <w:r>
              <w:rPr>
                <w:rFonts w:hint="eastAsia" w:eastAsia="方正仿宋_GBK" w:cs="Times New Roman"/>
                <w:b w:val="0"/>
                <w:bCs w:val="0"/>
                <w:color w:val="000000"/>
                <w:kern w:val="2"/>
                <w:sz w:val="21"/>
                <w:szCs w:val="21"/>
                <w:lang w:val="en-US" w:eastAsia="zh-CN" w:bidi="ar-SA"/>
              </w:rPr>
              <w:t>12</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36E3C">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rPr>
                <w:rFonts w:hint="eastAsia" w:ascii="Times New Roman" w:hAnsi="Times New Roman" w:eastAsia="方正仿宋_GBK" w:cs="Times New Roman"/>
                <w:b w:val="0"/>
                <w:bCs w:val="0"/>
                <w:color w:val="000000"/>
                <w:sz w:val="21"/>
                <w:szCs w:val="21"/>
                <w:lang w:val="en-US" w:eastAsia="zh-CN"/>
              </w:rPr>
            </w:pPr>
            <w:r>
              <w:rPr>
                <w:rFonts w:hint="eastAsia" w:ascii="Times New Roman" w:hAnsi="Times New Roman" w:eastAsia="方正仿宋_GBK" w:cs="Times New Roman"/>
                <w:b w:val="0"/>
                <w:bCs w:val="0"/>
                <w:color w:val="000000"/>
                <w:sz w:val="21"/>
                <w:szCs w:val="21"/>
                <w:lang w:val="en-US" w:eastAsia="zh-CN"/>
              </w:rPr>
              <w:t>维修、保养</w:t>
            </w:r>
          </w:p>
        </w:tc>
        <w:tc>
          <w:tcPr>
            <w:tcW w:w="2375" w:type="dxa"/>
            <w:vMerge w:val="restart"/>
            <w:tcBorders>
              <w:top w:val="single" w:color="000000" w:sz="4" w:space="0"/>
              <w:left w:val="single" w:color="000000" w:sz="4" w:space="0"/>
              <w:right w:val="single" w:color="000000" w:sz="4" w:space="0"/>
            </w:tcBorders>
            <w:shd w:val="clear" w:color="auto" w:fill="auto"/>
            <w:vAlign w:val="center"/>
          </w:tcPr>
          <w:p w14:paraId="772EB94B">
            <w:pPr>
              <w:pBdr>
                <w:top w:val="none" w:color="000000" w:sz="0" w:space="0"/>
                <w:left w:val="none" w:color="000000" w:sz="0" w:space="0"/>
                <w:bottom w:val="none" w:color="000000" w:sz="0" w:space="0"/>
                <w:right w:val="none" w:color="000000" w:sz="0" w:space="0"/>
              </w:pBdr>
              <w:spacing w:before="0" w:after="0" w:line="85" w:lineRule="atLeast"/>
              <w:ind w:left="0" w:right="0" w:firstLine="0"/>
              <w:jc w:val="both"/>
              <w:rPr>
                <w:rFonts w:hint="eastAsia" w:ascii="Times New Roman" w:hAnsi="Times New Roman" w:eastAsia="方正仿宋_GBK" w:cs="Times New Roman"/>
                <w:b w:val="0"/>
                <w:bCs w:val="0"/>
                <w:color w:val="auto"/>
                <w:sz w:val="21"/>
                <w:szCs w:val="21"/>
                <w:lang w:val="en-US" w:eastAsia="zh-CN"/>
              </w:rPr>
            </w:pPr>
            <w:r>
              <w:rPr>
                <w:rFonts w:hint="eastAsia" w:ascii="Times New Roman" w:hAnsi="Times New Roman" w:eastAsia="方正仿宋_GBK" w:cs="Times New Roman"/>
                <w:b w:val="0"/>
                <w:bCs w:val="0"/>
                <w:color w:val="auto"/>
                <w:sz w:val="21"/>
                <w:szCs w:val="21"/>
                <w:lang w:val="en-US" w:eastAsia="zh-CN"/>
              </w:rPr>
              <w:t>分流捕集阱</w:t>
            </w:r>
            <w:r>
              <w:rPr>
                <w:rFonts w:hint="eastAsia" w:eastAsia="方正仿宋_GBK" w:cs="Times New Roman"/>
                <w:b w:val="0"/>
                <w:bCs w:val="0"/>
                <w:color w:val="auto"/>
                <w:sz w:val="21"/>
                <w:szCs w:val="21"/>
                <w:lang w:val="en-US" w:eastAsia="zh-CN"/>
              </w:rPr>
              <w:t>、</w:t>
            </w:r>
            <w:r>
              <w:rPr>
                <w:rFonts w:hint="eastAsia" w:ascii="Times New Roman" w:hAnsi="Times New Roman" w:eastAsia="方正仿宋_GBK" w:cs="Times New Roman"/>
                <w:b w:val="0"/>
                <w:bCs w:val="0"/>
                <w:color w:val="auto"/>
                <w:sz w:val="21"/>
                <w:szCs w:val="21"/>
                <w:lang w:val="en-US" w:eastAsia="zh-CN"/>
              </w:rPr>
              <w:t xml:space="preserve">气路管 </w:t>
            </w:r>
            <w:r>
              <w:rPr>
                <w:rFonts w:hint="eastAsia" w:eastAsia="方正仿宋_GBK" w:cs="Times New Roman"/>
                <w:b w:val="0"/>
                <w:bCs w:val="0"/>
                <w:color w:val="auto"/>
                <w:sz w:val="21"/>
                <w:szCs w:val="21"/>
                <w:lang w:val="en-US" w:eastAsia="zh-CN"/>
              </w:rPr>
              <w:t>、</w:t>
            </w:r>
            <w:r>
              <w:rPr>
                <w:rFonts w:hint="eastAsia" w:ascii="Times New Roman" w:hAnsi="Times New Roman" w:eastAsia="方正仿宋_GBK" w:cs="Times New Roman"/>
                <w:b w:val="0"/>
                <w:bCs w:val="0"/>
                <w:color w:val="auto"/>
                <w:sz w:val="21"/>
                <w:szCs w:val="21"/>
                <w:lang w:val="en-US" w:eastAsia="zh-CN"/>
              </w:rPr>
              <w:t xml:space="preserve">分流平板 </w:t>
            </w:r>
            <w:r>
              <w:rPr>
                <w:rFonts w:hint="eastAsia" w:eastAsia="方正仿宋_GBK" w:cs="Times New Roman"/>
                <w:b w:val="0"/>
                <w:bCs w:val="0"/>
                <w:color w:val="auto"/>
                <w:sz w:val="21"/>
                <w:szCs w:val="21"/>
                <w:lang w:val="en-US" w:eastAsia="zh-CN"/>
              </w:rPr>
              <w:t>、</w:t>
            </w:r>
            <w:r>
              <w:rPr>
                <w:rFonts w:hint="eastAsia" w:ascii="Times New Roman" w:hAnsi="Times New Roman" w:eastAsia="方正仿宋_GBK" w:cs="Times New Roman"/>
                <w:b w:val="0"/>
                <w:bCs w:val="0"/>
                <w:color w:val="auto"/>
                <w:sz w:val="21"/>
                <w:szCs w:val="21"/>
                <w:lang w:val="en-US" w:eastAsia="zh-CN"/>
              </w:rPr>
              <w:t xml:space="preserve">喷嘴 </w:t>
            </w:r>
          </w:p>
          <w:p w14:paraId="3E56DEB5">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rPr>
                <w:rFonts w:hint="eastAsia" w:ascii="Times New Roman" w:hAnsi="Times New Roman" w:eastAsia="方正仿宋_GBK" w:cs="Times New Roman"/>
                <w:b w:val="0"/>
                <w:bCs w:val="0"/>
                <w:color w:val="auto"/>
                <w:sz w:val="21"/>
                <w:szCs w:val="21"/>
                <w:lang w:val="en-US" w:eastAsia="zh-CN"/>
              </w:rPr>
            </w:pPr>
          </w:p>
        </w:tc>
      </w:tr>
      <w:tr w14:paraId="3694CC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35A7A">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rPr>
                <w:rFonts w:hint="eastAsia" w:ascii="Times New Roman" w:hAnsi="Times New Roman" w:eastAsia="方正仿宋_GBK" w:cs="Times New Roman"/>
                <w:b w:val="0"/>
                <w:bCs w:val="0"/>
                <w:color w:val="000000"/>
                <w:sz w:val="21"/>
                <w:szCs w:val="21"/>
                <w:lang w:val="en-US" w:eastAsia="zh-CN"/>
              </w:rPr>
            </w:pPr>
            <w:r>
              <w:rPr>
                <w:rFonts w:hint="eastAsia" w:ascii="Times New Roman" w:hAnsi="Times New Roman" w:eastAsia="方正仿宋_GBK" w:cs="Times New Roman"/>
                <w:b w:val="0"/>
                <w:bCs w:val="0"/>
                <w:color w:val="000000"/>
                <w:sz w:val="21"/>
                <w:szCs w:val="21"/>
                <w:lang w:val="en-US" w:eastAsia="zh-CN"/>
              </w:rPr>
              <w:t>2</w:t>
            </w:r>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A1507">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rPr>
                <w:rFonts w:hint="eastAsia" w:ascii="Times New Roman" w:hAnsi="Times New Roman" w:eastAsia="方正仿宋_GBK" w:cs="Times New Roman"/>
                <w:b w:val="0"/>
                <w:bCs w:val="0"/>
                <w:color w:val="000000"/>
                <w:sz w:val="21"/>
                <w:szCs w:val="21"/>
                <w:lang w:val="en-US" w:eastAsia="zh-CN"/>
              </w:rPr>
            </w:pPr>
            <w:r>
              <w:rPr>
                <w:rFonts w:hint="eastAsia" w:ascii="Times New Roman" w:hAnsi="Times New Roman" w:eastAsia="方正仿宋_GBK" w:cs="Times New Roman"/>
                <w:b w:val="0"/>
                <w:bCs w:val="0"/>
                <w:color w:val="000000"/>
                <w:sz w:val="21"/>
                <w:szCs w:val="21"/>
                <w:lang w:val="en-US" w:eastAsia="zh-CN"/>
              </w:rPr>
              <w:t>气相色谱仪+吹扫</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67686">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rPr>
                <w:rFonts w:hint="eastAsia" w:ascii="Times New Roman" w:hAnsi="Times New Roman" w:eastAsia="方正仿宋_GBK" w:cs="Times New Roman"/>
                <w:b w:val="0"/>
                <w:bCs w:val="0"/>
                <w:color w:val="000000"/>
                <w:sz w:val="21"/>
                <w:szCs w:val="21"/>
                <w:lang w:val="en-US" w:eastAsia="zh-CN"/>
              </w:rPr>
            </w:pPr>
            <w:r>
              <w:rPr>
                <w:rFonts w:hint="eastAsia" w:ascii="Times New Roman" w:hAnsi="Times New Roman" w:eastAsia="方正仿宋_GBK" w:cs="Times New Roman"/>
                <w:b w:val="0"/>
                <w:bCs w:val="0"/>
                <w:color w:val="000000"/>
                <w:sz w:val="21"/>
                <w:szCs w:val="21"/>
                <w:lang w:val="en-US" w:eastAsia="zh-CN"/>
              </w:rPr>
              <w:t>安捷伦7890B（FID+ECD）</w:t>
            </w:r>
          </w:p>
          <w:p w14:paraId="559BB427">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rPr>
                <w:rFonts w:hint="default" w:ascii="Times New Roman" w:hAnsi="Times New Roman" w:eastAsia="方正仿宋_GBK" w:cs="Times New Roman"/>
                <w:b w:val="0"/>
                <w:bCs w:val="0"/>
                <w:color w:val="000000"/>
                <w:sz w:val="21"/>
                <w:szCs w:val="21"/>
                <w:lang w:val="en-US" w:eastAsia="zh-CN"/>
              </w:rPr>
            </w:pPr>
            <w:r>
              <w:rPr>
                <w:rFonts w:hint="eastAsia" w:ascii="Times New Roman" w:hAnsi="Times New Roman" w:eastAsia="方正仿宋_GBK" w:cs="Times New Roman"/>
                <w:b w:val="0"/>
                <w:bCs w:val="0"/>
                <w:color w:val="000000"/>
                <w:kern w:val="2"/>
                <w:sz w:val="21"/>
                <w:szCs w:val="21"/>
                <w:lang w:val="en-US" w:eastAsia="zh-CN" w:bidi="ar-SA"/>
              </w:rPr>
              <w:t>YQ-4-0</w:t>
            </w:r>
            <w:r>
              <w:rPr>
                <w:rFonts w:hint="eastAsia" w:eastAsia="方正仿宋_GBK" w:cs="Times New Roman"/>
                <w:b w:val="0"/>
                <w:bCs w:val="0"/>
                <w:color w:val="000000"/>
                <w:kern w:val="2"/>
                <w:sz w:val="21"/>
                <w:szCs w:val="21"/>
                <w:lang w:val="en-US" w:eastAsia="zh-CN" w:bidi="ar-SA"/>
              </w:rPr>
              <w:t>14</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6310C">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rPr>
                <w:rFonts w:hint="eastAsia" w:ascii="Times New Roman" w:hAnsi="Times New Roman" w:eastAsia="方正仿宋_GBK" w:cs="Times New Roman"/>
                <w:b w:val="0"/>
                <w:bCs w:val="0"/>
                <w:color w:val="000000"/>
                <w:sz w:val="21"/>
                <w:szCs w:val="21"/>
                <w:lang w:val="en-US" w:eastAsia="zh-CN"/>
              </w:rPr>
            </w:pPr>
            <w:r>
              <w:rPr>
                <w:rFonts w:hint="eastAsia" w:ascii="Times New Roman" w:hAnsi="Times New Roman" w:eastAsia="方正仿宋_GBK" w:cs="Times New Roman"/>
                <w:b w:val="0"/>
                <w:bCs w:val="0"/>
                <w:color w:val="000000"/>
                <w:sz w:val="21"/>
                <w:szCs w:val="21"/>
                <w:lang w:val="en-US" w:eastAsia="zh-CN"/>
              </w:rPr>
              <w:t>维修、保养</w:t>
            </w:r>
          </w:p>
        </w:tc>
        <w:tc>
          <w:tcPr>
            <w:tcW w:w="2375" w:type="dxa"/>
            <w:vMerge w:val="continue"/>
            <w:tcBorders>
              <w:left w:val="single" w:color="000000" w:sz="4" w:space="0"/>
              <w:right w:val="single" w:color="000000" w:sz="4" w:space="0"/>
            </w:tcBorders>
            <w:shd w:val="clear" w:color="auto" w:fill="auto"/>
            <w:vAlign w:val="center"/>
          </w:tcPr>
          <w:p w14:paraId="7385629E">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rPr>
                <w:rFonts w:hint="eastAsia" w:ascii="Times New Roman" w:hAnsi="Times New Roman" w:eastAsia="方正仿宋_GBK" w:cs="Times New Roman"/>
                <w:b w:val="0"/>
                <w:bCs w:val="0"/>
                <w:color w:val="auto"/>
                <w:sz w:val="21"/>
                <w:szCs w:val="21"/>
                <w:lang w:val="en-US" w:eastAsia="zh-CN"/>
              </w:rPr>
            </w:pPr>
          </w:p>
        </w:tc>
      </w:tr>
      <w:tr w14:paraId="453FF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8FED7">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rPr>
                <w:rFonts w:hint="eastAsia" w:ascii="Times New Roman" w:hAnsi="Times New Roman" w:eastAsia="方正仿宋_GBK" w:cs="Times New Roman"/>
                <w:b w:val="0"/>
                <w:bCs w:val="0"/>
                <w:color w:val="000000"/>
                <w:sz w:val="21"/>
                <w:szCs w:val="21"/>
                <w:lang w:val="en-US" w:eastAsia="zh-CN"/>
              </w:rPr>
            </w:pPr>
            <w:r>
              <w:rPr>
                <w:rFonts w:hint="eastAsia" w:ascii="Times New Roman" w:hAnsi="Times New Roman" w:eastAsia="方正仿宋_GBK" w:cs="Times New Roman"/>
                <w:b w:val="0"/>
                <w:bCs w:val="0"/>
                <w:color w:val="000000"/>
                <w:sz w:val="21"/>
                <w:szCs w:val="21"/>
                <w:lang w:val="en-US" w:eastAsia="zh-CN"/>
              </w:rPr>
              <w:t>3</w:t>
            </w:r>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D0E42">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rPr>
                <w:rFonts w:hint="eastAsia" w:ascii="Times New Roman" w:hAnsi="Times New Roman" w:eastAsia="方正仿宋_GBK" w:cs="Times New Roman"/>
                <w:b w:val="0"/>
                <w:bCs w:val="0"/>
                <w:color w:val="000000"/>
                <w:sz w:val="21"/>
                <w:szCs w:val="21"/>
                <w:lang w:val="en-US" w:eastAsia="zh-CN"/>
              </w:rPr>
            </w:pPr>
            <w:r>
              <w:rPr>
                <w:rFonts w:hint="eastAsia" w:ascii="Times New Roman" w:hAnsi="Times New Roman" w:eastAsia="方正仿宋_GBK" w:cs="Times New Roman"/>
                <w:b w:val="0"/>
                <w:bCs w:val="0"/>
                <w:color w:val="000000"/>
                <w:sz w:val="21"/>
                <w:szCs w:val="21"/>
                <w:lang w:val="en-US" w:eastAsia="zh-CN"/>
              </w:rPr>
              <w:t>气相色谱仪</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E273B">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rPr>
                <w:rFonts w:hint="eastAsia" w:ascii="Times New Roman" w:hAnsi="Times New Roman" w:eastAsia="方正仿宋_GBK" w:cs="Times New Roman"/>
                <w:b w:val="0"/>
                <w:bCs w:val="0"/>
                <w:color w:val="000000"/>
                <w:sz w:val="21"/>
                <w:szCs w:val="21"/>
                <w:lang w:val="en-US" w:eastAsia="zh-CN"/>
              </w:rPr>
            </w:pPr>
            <w:r>
              <w:rPr>
                <w:rFonts w:hint="eastAsia" w:ascii="Times New Roman" w:hAnsi="Times New Roman" w:eastAsia="方正仿宋_GBK" w:cs="Times New Roman"/>
                <w:b w:val="0"/>
                <w:bCs w:val="0"/>
                <w:color w:val="000000"/>
                <w:sz w:val="21"/>
                <w:szCs w:val="21"/>
                <w:lang w:val="en-US" w:eastAsia="zh-CN"/>
              </w:rPr>
              <w:t>安捷伦7890A（FID+ECD）</w:t>
            </w:r>
          </w:p>
          <w:p w14:paraId="2843F2D7">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rPr>
                <w:rFonts w:hint="eastAsia" w:ascii="Times New Roman" w:hAnsi="Times New Roman" w:eastAsia="方正仿宋_GBK" w:cs="Times New Roman"/>
                <w:b w:val="0"/>
                <w:bCs w:val="0"/>
                <w:color w:val="000000"/>
                <w:sz w:val="21"/>
                <w:szCs w:val="21"/>
                <w:lang w:val="en-US" w:eastAsia="zh-CN"/>
              </w:rPr>
            </w:pPr>
            <w:r>
              <w:rPr>
                <w:rFonts w:hint="eastAsia" w:ascii="Times New Roman" w:hAnsi="Times New Roman" w:eastAsia="方正仿宋_GBK" w:cs="Times New Roman"/>
                <w:b w:val="0"/>
                <w:bCs w:val="0"/>
                <w:color w:val="000000"/>
                <w:kern w:val="2"/>
                <w:sz w:val="21"/>
                <w:szCs w:val="21"/>
                <w:lang w:val="en-US" w:eastAsia="zh-CN" w:bidi="ar-SA"/>
              </w:rPr>
              <w:t>YQ-4-00</w:t>
            </w:r>
            <w:r>
              <w:rPr>
                <w:rFonts w:hint="eastAsia" w:eastAsia="方正仿宋_GBK" w:cs="Times New Roman"/>
                <w:b w:val="0"/>
                <w:bCs w:val="0"/>
                <w:color w:val="000000"/>
                <w:kern w:val="2"/>
                <w:sz w:val="21"/>
                <w:szCs w:val="21"/>
                <w:lang w:val="en-US" w:eastAsia="zh-CN" w:bidi="ar-SA"/>
              </w:rPr>
              <w:t>5</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F75A8">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rPr>
                <w:rFonts w:hint="eastAsia" w:ascii="Times New Roman" w:hAnsi="Times New Roman" w:eastAsia="方正仿宋_GBK" w:cs="Times New Roman"/>
                <w:b w:val="0"/>
                <w:bCs w:val="0"/>
                <w:color w:val="000000"/>
                <w:sz w:val="21"/>
                <w:szCs w:val="21"/>
                <w:lang w:val="en-US" w:eastAsia="zh-CN"/>
              </w:rPr>
            </w:pPr>
            <w:r>
              <w:rPr>
                <w:rFonts w:hint="eastAsia" w:ascii="Times New Roman" w:hAnsi="Times New Roman" w:eastAsia="方正仿宋_GBK" w:cs="Times New Roman"/>
                <w:b w:val="0"/>
                <w:bCs w:val="0"/>
                <w:color w:val="000000"/>
                <w:sz w:val="21"/>
                <w:szCs w:val="21"/>
                <w:lang w:val="en-US" w:eastAsia="zh-CN"/>
              </w:rPr>
              <w:t>维修、保养</w:t>
            </w:r>
          </w:p>
        </w:tc>
        <w:tc>
          <w:tcPr>
            <w:tcW w:w="2375" w:type="dxa"/>
            <w:vMerge w:val="continue"/>
            <w:tcBorders>
              <w:left w:val="single" w:color="000000" w:sz="4" w:space="0"/>
              <w:bottom w:val="single" w:color="000000" w:sz="4" w:space="0"/>
              <w:right w:val="single" w:color="000000" w:sz="4" w:space="0"/>
            </w:tcBorders>
            <w:shd w:val="clear" w:color="auto" w:fill="auto"/>
            <w:vAlign w:val="center"/>
          </w:tcPr>
          <w:p w14:paraId="75E5BCAE">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rPr>
                <w:rFonts w:hint="eastAsia" w:ascii="Times New Roman" w:hAnsi="Times New Roman" w:eastAsia="方正仿宋_GBK" w:cs="Times New Roman"/>
                <w:b w:val="0"/>
                <w:bCs w:val="0"/>
                <w:color w:val="auto"/>
                <w:sz w:val="21"/>
                <w:szCs w:val="21"/>
                <w:lang w:val="en-US" w:eastAsia="zh-CN"/>
              </w:rPr>
            </w:pPr>
          </w:p>
        </w:tc>
      </w:tr>
      <w:tr w14:paraId="79949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5"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39F09">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rPr>
                <w:rFonts w:hint="eastAsia" w:ascii="Times New Roman" w:hAnsi="Times New Roman" w:eastAsia="方正仿宋_GBK" w:cs="Times New Roman"/>
                <w:b w:val="0"/>
                <w:bCs w:val="0"/>
                <w:color w:val="000000"/>
                <w:sz w:val="21"/>
                <w:szCs w:val="21"/>
                <w:lang w:val="en-US" w:eastAsia="zh-CN"/>
              </w:rPr>
            </w:pPr>
            <w:r>
              <w:rPr>
                <w:rFonts w:hint="eastAsia" w:ascii="Times New Roman" w:hAnsi="Times New Roman" w:eastAsia="方正仿宋_GBK" w:cs="Times New Roman"/>
                <w:b w:val="0"/>
                <w:bCs w:val="0"/>
                <w:color w:val="000000"/>
                <w:sz w:val="21"/>
                <w:szCs w:val="21"/>
                <w:lang w:val="en-US" w:eastAsia="zh-CN"/>
              </w:rPr>
              <w:t>4</w:t>
            </w:r>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38C5B">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rPr>
                <w:rFonts w:hint="eastAsia" w:ascii="Times New Roman" w:hAnsi="Times New Roman" w:eastAsia="方正仿宋_GBK" w:cs="Times New Roman"/>
                <w:b w:val="0"/>
                <w:bCs w:val="0"/>
                <w:color w:val="000000"/>
                <w:sz w:val="21"/>
                <w:szCs w:val="21"/>
                <w:lang w:val="en-US" w:eastAsia="zh-CN"/>
              </w:rPr>
            </w:pPr>
            <w:bookmarkStart w:id="0" w:name="OLE_LINK3"/>
            <w:r>
              <w:rPr>
                <w:rFonts w:hint="eastAsia" w:ascii="Times New Roman" w:hAnsi="Times New Roman" w:eastAsia="方正仿宋_GBK" w:cs="Times New Roman"/>
                <w:b w:val="0"/>
                <w:bCs w:val="0"/>
                <w:color w:val="000000"/>
                <w:sz w:val="21"/>
                <w:szCs w:val="21"/>
                <w:lang w:val="en-US" w:eastAsia="zh-CN"/>
              </w:rPr>
              <w:t>超高效液相色谱仪</w:t>
            </w:r>
            <w:bookmarkEnd w:id="0"/>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FF70A">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rPr>
                <w:rFonts w:hint="eastAsia" w:ascii="Times New Roman" w:hAnsi="Times New Roman" w:eastAsia="方正仿宋_GBK" w:cs="Times New Roman"/>
                <w:b w:val="0"/>
                <w:bCs w:val="0"/>
                <w:color w:val="000000"/>
                <w:sz w:val="21"/>
                <w:szCs w:val="21"/>
                <w:lang w:val="en-US" w:eastAsia="zh-CN"/>
              </w:rPr>
            </w:pPr>
            <w:r>
              <w:rPr>
                <w:rFonts w:hint="eastAsia" w:ascii="Times New Roman" w:hAnsi="Times New Roman" w:eastAsia="方正仿宋_GBK" w:cs="Times New Roman"/>
                <w:b w:val="0"/>
                <w:bCs w:val="0"/>
                <w:color w:val="000000"/>
                <w:sz w:val="21"/>
                <w:szCs w:val="21"/>
                <w:lang w:val="en-US" w:eastAsia="zh-CN"/>
              </w:rPr>
              <w:t>安捷伦1290</w:t>
            </w:r>
          </w:p>
          <w:p w14:paraId="34883C5C">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rPr>
                <w:rFonts w:hint="default" w:ascii="Times New Roman" w:hAnsi="Times New Roman" w:eastAsia="方正仿宋_GBK" w:cs="Times New Roman"/>
                <w:b w:val="0"/>
                <w:bCs w:val="0"/>
                <w:color w:val="000000"/>
                <w:sz w:val="21"/>
                <w:szCs w:val="21"/>
                <w:lang w:val="en-US" w:eastAsia="zh-CN"/>
              </w:rPr>
            </w:pPr>
            <w:r>
              <w:rPr>
                <w:rFonts w:hint="eastAsia" w:ascii="Times New Roman" w:hAnsi="Times New Roman" w:eastAsia="方正仿宋_GBK" w:cs="Times New Roman"/>
                <w:b w:val="0"/>
                <w:bCs w:val="0"/>
                <w:color w:val="000000"/>
                <w:kern w:val="2"/>
                <w:sz w:val="21"/>
                <w:szCs w:val="21"/>
                <w:lang w:val="en-US" w:eastAsia="zh-CN" w:bidi="ar-SA"/>
              </w:rPr>
              <w:t>YQ-</w:t>
            </w:r>
            <w:r>
              <w:rPr>
                <w:rFonts w:hint="eastAsia" w:eastAsia="方正仿宋_GBK" w:cs="Times New Roman"/>
                <w:b w:val="0"/>
                <w:bCs w:val="0"/>
                <w:color w:val="000000"/>
                <w:kern w:val="2"/>
                <w:sz w:val="21"/>
                <w:szCs w:val="21"/>
                <w:lang w:val="en-US" w:eastAsia="zh-CN" w:bidi="ar-SA"/>
              </w:rPr>
              <w:t>1</w:t>
            </w:r>
            <w:r>
              <w:rPr>
                <w:rFonts w:hint="eastAsia" w:ascii="Times New Roman" w:hAnsi="Times New Roman" w:eastAsia="方正仿宋_GBK" w:cs="Times New Roman"/>
                <w:b w:val="0"/>
                <w:bCs w:val="0"/>
                <w:color w:val="000000"/>
                <w:kern w:val="2"/>
                <w:sz w:val="21"/>
                <w:szCs w:val="21"/>
                <w:lang w:val="en-US" w:eastAsia="zh-CN" w:bidi="ar-SA"/>
              </w:rPr>
              <w:t>-</w:t>
            </w:r>
            <w:r>
              <w:rPr>
                <w:rFonts w:hint="eastAsia" w:eastAsia="方正仿宋_GBK" w:cs="Times New Roman"/>
                <w:b w:val="0"/>
                <w:bCs w:val="0"/>
                <w:color w:val="000000"/>
                <w:kern w:val="2"/>
                <w:sz w:val="21"/>
                <w:szCs w:val="21"/>
                <w:lang w:val="en-US" w:eastAsia="zh-CN" w:bidi="ar-SA"/>
              </w:rPr>
              <w:t>226</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E9279">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rPr>
                <w:rFonts w:hint="eastAsia" w:ascii="Times New Roman" w:hAnsi="Times New Roman" w:eastAsia="方正仿宋_GBK" w:cs="Times New Roman"/>
                <w:b w:val="0"/>
                <w:bCs w:val="0"/>
                <w:color w:val="000000"/>
                <w:sz w:val="21"/>
                <w:szCs w:val="21"/>
                <w:lang w:val="en-US" w:eastAsia="zh-CN"/>
              </w:rPr>
            </w:pPr>
            <w:r>
              <w:rPr>
                <w:rFonts w:hint="eastAsia" w:ascii="Times New Roman" w:hAnsi="Times New Roman" w:eastAsia="方正仿宋_GBK" w:cs="Times New Roman"/>
                <w:b w:val="0"/>
                <w:bCs w:val="0"/>
                <w:color w:val="000000"/>
                <w:sz w:val="21"/>
                <w:szCs w:val="21"/>
                <w:lang w:val="en-US" w:eastAsia="zh-CN"/>
              </w:rPr>
              <w:t>维修、保养</w:t>
            </w:r>
          </w:p>
        </w:tc>
        <w:tc>
          <w:tcPr>
            <w:tcW w:w="2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FA378">
            <w:pPr>
              <w:pBdr>
                <w:top w:val="none" w:color="000000" w:sz="0" w:space="0"/>
                <w:left w:val="none" w:color="000000" w:sz="0" w:space="0"/>
                <w:bottom w:val="none" w:color="000000" w:sz="0" w:space="0"/>
                <w:right w:val="none" w:color="000000" w:sz="0" w:space="0"/>
              </w:pBdr>
              <w:spacing w:before="0" w:after="0" w:line="85" w:lineRule="atLeast"/>
              <w:ind w:left="0" w:right="0" w:firstLine="0"/>
              <w:jc w:val="both"/>
              <w:rPr>
                <w:rFonts w:hint="eastAsia" w:ascii="Times New Roman" w:hAnsi="Times New Roman" w:eastAsia="方正仿宋_GBK" w:cs="Times New Roman"/>
                <w:b w:val="0"/>
                <w:bCs w:val="0"/>
                <w:color w:val="auto"/>
                <w:sz w:val="21"/>
                <w:szCs w:val="21"/>
                <w:lang w:val="en-US" w:eastAsia="zh-CN"/>
              </w:rPr>
            </w:pPr>
            <w:r>
              <w:rPr>
                <w:rFonts w:hint="eastAsia" w:ascii="Times New Roman" w:hAnsi="Times New Roman" w:eastAsia="方正仿宋_GBK" w:cs="Times New Roman"/>
                <w:b w:val="0"/>
                <w:bCs w:val="0"/>
                <w:color w:val="auto"/>
                <w:sz w:val="21"/>
                <w:szCs w:val="21"/>
                <w:lang w:val="en-US" w:eastAsia="zh-CN"/>
              </w:rPr>
              <w:t xml:space="preserve">流动相过滤头 </w:t>
            </w:r>
            <w:r>
              <w:rPr>
                <w:rFonts w:hint="eastAsia" w:eastAsia="方正仿宋_GBK" w:cs="Times New Roman"/>
                <w:b w:val="0"/>
                <w:bCs w:val="0"/>
                <w:color w:val="auto"/>
                <w:sz w:val="21"/>
                <w:szCs w:val="21"/>
                <w:lang w:val="en-US" w:eastAsia="zh-CN"/>
              </w:rPr>
              <w:t>、</w:t>
            </w:r>
            <w:r>
              <w:rPr>
                <w:rFonts w:hint="eastAsia" w:ascii="Times New Roman" w:hAnsi="Times New Roman" w:eastAsia="方正仿宋_GBK" w:cs="Times New Roman"/>
                <w:b w:val="0"/>
                <w:bCs w:val="0"/>
                <w:color w:val="auto"/>
                <w:sz w:val="21"/>
                <w:szCs w:val="21"/>
                <w:lang w:val="en-US" w:eastAsia="zh-CN"/>
              </w:rPr>
              <w:t>过滤白头</w:t>
            </w:r>
            <w:r>
              <w:rPr>
                <w:rFonts w:hint="eastAsia" w:eastAsia="方正仿宋_GBK" w:cs="Times New Roman"/>
                <w:b w:val="0"/>
                <w:bCs w:val="0"/>
                <w:color w:val="auto"/>
                <w:sz w:val="21"/>
                <w:szCs w:val="21"/>
                <w:lang w:val="en-US" w:eastAsia="zh-CN"/>
              </w:rPr>
              <w:t>、</w:t>
            </w:r>
            <w:r>
              <w:rPr>
                <w:rFonts w:hint="eastAsia" w:ascii="Times New Roman" w:hAnsi="Times New Roman" w:eastAsia="方正仿宋_GBK" w:cs="Times New Roman"/>
                <w:b w:val="0"/>
                <w:bCs w:val="0"/>
                <w:color w:val="auto"/>
                <w:sz w:val="21"/>
                <w:szCs w:val="21"/>
                <w:lang w:val="en-US" w:eastAsia="zh-CN"/>
              </w:rPr>
              <w:t>泵驱</w:t>
            </w:r>
            <w:r>
              <w:rPr>
                <w:rFonts w:hint="eastAsia" w:eastAsia="方正仿宋_GBK" w:cs="Times New Roman"/>
                <w:b w:val="0"/>
                <w:bCs w:val="0"/>
                <w:color w:val="auto"/>
                <w:sz w:val="21"/>
                <w:szCs w:val="21"/>
                <w:lang w:val="en-US" w:eastAsia="zh-CN"/>
              </w:rPr>
              <w:t>、</w:t>
            </w:r>
            <w:r>
              <w:rPr>
                <w:rFonts w:hint="eastAsia" w:ascii="Times New Roman" w:hAnsi="Times New Roman" w:eastAsia="方正仿宋_GBK" w:cs="Times New Roman"/>
                <w:b w:val="0"/>
                <w:bCs w:val="0"/>
                <w:color w:val="auto"/>
                <w:sz w:val="21"/>
                <w:szCs w:val="21"/>
                <w:lang w:val="en-US" w:eastAsia="zh-CN"/>
              </w:rPr>
              <w:t>脱气泵</w:t>
            </w:r>
          </w:p>
          <w:p w14:paraId="4D417BFE">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rPr>
                <w:rFonts w:hint="eastAsia" w:ascii="Times New Roman" w:hAnsi="Times New Roman" w:eastAsia="方正仿宋_GBK" w:cs="Times New Roman"/>
                <w:b w:val="0"/>
                <w:bCs w:val="0"/>
                <w:color w:val="auto"/>
                <w:sz w:val="21"/>
                <w:szCs w:val="21"/>
                <w:lang w:val="en-US" w:eastAsia="zh-CN"/>
              </w:rPr>
            </w:pPr>
          </w:p>
        </w:tc>
      </w:tr>
      <w:tr w14:paraId="20CE5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0F9DA">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rPr>
                <w:rFonts w:hint="eastAsia" w:ascii="Times New Roman" w:hAnsi="Times New Roman" w:eastAsia="方正仿宋_GBK" w:cs="Times New Roman"/>
                <w:b w:val="0"/>
                <w:bCs w:val="0"/>
                <w:color w:val="000000"/>
                <w:sz w:val="21"/>
                <w:szCs w:val="21"/>
                <w:lang w:val="en-US" w:eastAsia="zh-CN"/>
              </w:rPr>
            </w:pPr>
            <w:r>
              <w:rPr>
                <w:rFonts w:hint="eastAsia" w:ascii="Times New Roman" w:hAnsi="Times New Roman" w:eastAsia="方正仿宋_GBK" w:cs="Times New Roman"/>
                <w:b w:val="0"/>
                <w:bCs w:val="0"/>
                <w:color w:val="000000"/>
                <w:sz w:val="21"/>
                <w:szCs w:val="21"/>
                <w:lang w:val="en-US" w:eastAsia="zh-CN"/>
              </w:rPr>
              <w:t>5</w:t>
            </w:r>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241F1">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rPr>
                <w:rFonts w:hint="eastAsia" w:ascii="Times New Roman" w:hAnsi="Times New Roman" w:eastAsia="方正仿宋_GBK" w:cs="Times New Roman"/>
                <w:b w:val="0"/>
                <w:bCs w:val="0"/>
                <w:color w:val="000000"/>
                <w:sz w:val="21"/>
                <w:szCs w:val="21"/>
                <w:lang w:val="en-US" w:eastAsia="zh-CN"/>
              </w:rPr>
            </w:pPr>
            <w:r>
              <w:rPr>
                <w:rFonts w:hint="eastAsia" w:ascii="Times New Roman" w:hAnsi="Times New Roman" w:eastAsia="方正仿宋_GBK" w:cs="Times New Roman"/>
                <w:b w:val="0"/>
                <w:bCs w:val="0"/>
                <w:color w:val="000000"/>
                <w:sz w:val="21"/>
                <w:szCs w:val="21"/>
                <w:lang w:val="en-US" w:eastAsia="zh-CN"/>
              </w:rPr>
              <w:t>气相色谱质谱联用仪</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2DD44">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rPr>
                <w:rFonts w:hint="eastAsia" w:ascii="Times New Roman" w:hAnsi="Times New Roman" w:eastAsia="方正仿宋_GBK" w:cs="Times New Roman"/>
                <w:b w:val="0"/>
                <w:bCs w:val="0"/>
                <w:color w:val="000000"/>
                <w:sz w:val="21"/>
                <w:szCs w:val="21"/>
                <w:lang w:val="en-US" w:eastAsia="zh-CN"/>
              </w:rPr>
            </w:pPr>
            <w:r>
              <w:rPr>
                <w:rFonts w:hint="eastAsia" w:ascii="Times New Roman" w:hAnsi="Times New Roman" w:eastAsia="方正仿宋_GBK" w:cs="Times New Roman"/>
                <w:b w:val="0"/>
                <w:bCs w:val="0"/>
                <w:color w:val="000000"/>
                <w:sz w:val="21"/>
                <w:szCs w:val="21"/>
                <w:lang w:val="en-US" w:eastAsia="zh-CN"/>
              </w:rPr>
              <w:t>安捷伦7890B</w:t>
            </w:r>
            <w:r>
              <w:rPr>
                <w:rFonts w:hint="eastAsia" w:eastAsia="方正仿宋_GBK" w:cs="Times New Roman"/>
                <w:b w:val="0"/>
                <w:bCs w:val="0"/>
                <w:color w:val="000000"/>
                <w:sz w:val="21"/>
                <w:szCs w:val="21"/>
                <w:lang w:val="en-US" w:eastAsia="zh-CN"/>
              </w:rPr>
              <w:t>-</w:t>
            </w:r>
            <w:r>
              <w:rPr>
                <w:rFonts w:hint="eastAsia" w:ascii="Times New Roman" w:hAnsi="Times New Roman" w:eastAsia="方正仿宋_GBK" w:cs="Times New Roman"/>
                <w:b w:val="0"/>
                <w:bCs w:val="0"/>
                <w:color w:val="000000"/>
                <w:sz w:val="21"/>
                <w:szCs w:val="21"/>
                <w:lang w:val="en-US" w:eastAsia="zh-CN"/>
              </w:rPr>
              <w:t>5977B</w:t>
            </w:r>
          </w:p>
          <w:p w14:paraId="3C5A57A5">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rPr>
                <w:rFonts w:hint="default" w:ascii="Times New Roman" w:hAnsi="Times New Roman" w:eastAsia="方正仿宋_GBK" w:cs="Times New Roman"/>
                <w:b w:val="0"/>
                <w:bCs w:val="0"/>
                <w:color w:val="000000"/>
                <w:sz w:val="21"/>
                <w:szCs w:val="21"/>
                <w:lang w:val="en-US" w:eastAsia="zh-CN"/>
              </w:rPr>
            </w:pPr>
            <w:r>
              <w:rPr>
                <w:rFonts w:hint="eastAsia" w:ascii="Times New Roman" w:hAnsi="Times New Roman" w:eastAsia="方正仿宋_GBK" w:cs="Times New Roman"/>
                <w:b w:val="0"/>
                <w:bCs w:val="0"/>
                <w:color w:val="000000"/>
                <w:kern w:val="2"/>
                <w:sz w:val="21"/>
                <w:szCs w:val="21"/>
                <w:lang w:val="en-US" w:eastAsia="zh-CN" w:bidi="ar-SA"/>
              </w:rPr>
              <w:t>YQ-4-</w:t>
            </w:r>
            <w:r>
              <w:rPr>
                <w:rFonts w:hint="eastAsia" w:eastAsia="方正仿宋_GBK" w:cs="Times New Roman"/>
                <w:b w:val="0"/>
                <w:bCs w:val="0"/>
                <w:color w:val="000000"/>
                <w:kern w:val="2"/>
                <w:sz w:val="21"/>
                <w:szCs w:val="21"/>
                <w:lang w:val="en-US" w:eastAsia="zh-CN" w:bidi="ar-SA"/>
              </w:rPr>
              <w:t>041</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886A0">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rPr>
                <w:rFonts w:hint="eastAsia" w:ascii="Times New Roman" w:hAnsi="Times New Roman" w:eastAsia="方正仿宋_GBK" w:cs="Times New Roman"/>
                <w:b w:val="0"/>
                <w:bCs w:val="0"/>
                <w:color w:val="000000"/>
                <w:sz w:val="21"/>
                <w:szCs w:val="21"/>
                <w:lang w:val="en-US" w:eastAsia="zh-CN"/>
              </w:rPr>
            </w:pPr>
            <w:r>
              <w:rPr>
                <w:rFonts w:hint="eastAsia" w:ascii="Times New Roman" w:hAnsi="Times New Roman" w:eastAsia="方正仿宋_GBK" w:cs="Times New Roman"/>
                <w:b w:val="0"/>
                <w:bCs w:val="0"/>
                <w:color w:val="000000"/>
                <w:sz w:val="21"/>
                <w:szCs w:val="21"/>
                <w:lang w:val="en-US" w:eastAsia="zh-CN"/>
              </w:rPr>
              <w:t>维修、保养</w:t>
            </w:r>
          </w:p>
        </w:tc>
        <w:tc>
          <w:tcPr>
            <w:tcW w:w="2375" w:type="dxa"/>
            <w:vMerge w:val="restart"/>
            <w:tcBorders>
              <w:top w:val="single" w:color="000000" w:sz="4" w:space="0"/>
              <w:left w:val="single" w:color="000000" w:sz="4" w:space="0"/>
              <w:right w:val="single" w:color="000000" w:sz="4" w:space="0"/>
            </w:tcBorders>
            <w:shd w:val="clear" w:color="auto" w:fill="auto"/>
            <w:vAlign w:val="center"/>
          </w:tcPr>
          <w:p w14:paraId="4BB85716">
            <w:pPr>
              <w:pBdr>
                <w:top w:val="none" w:color="000000" w:sz="0" w:space="0"/>
                <w:left w:val="none" w:color="000000" w:sz="0" w:space="0"/>
                <w:bottom w:val="none" w:color="000000" w:sz="0" w:space="0"/>
                <w:right w:val="none" w:color="000000" w:sz="0" w:space="0"/>
              </w:pBdr>
              <w:spacing w:before="0" w:after="0" w:line="85" w:lineRule="atLeast"/>
              <w:ind w:left="0" w:right="0" w:firstLine="0"/>
              <w:jc w:val="both"/>
              <w:rPr>
                <w:rFonts w:hint="eastAsia" w:ascii="Times New Roman" w:hAnsi="Times New Roman" w:eastAsia="方正仿宋_GBK" w:cs="Times New Roman"/>
                <w:b w:val="0"/>
                <w:bCs w:val="0"/>
                <w:color w:val="auto"/>
                <w:sz w:val="21"/>
                <w:szCs w:val="21"/>
                <w:lang w:val="en-US" w:eastAsia="zh-CN"/>
              </w:rPr>
            </w:pPr>
            <w:r>
              <w:rPr>
                <w:rFonts w:hint="eastAsia" w:ascii="Times New Roman" w:hAnsi="Times New Roman" w:eastAsia="方正仿宋_GBK" w:cs="Times New Roman"/>
                <w:b w:val="0"/>
                <w:bCs w:val="0"/>
                <w:color w:val="auto"/>
                <w:sz w:val="21"/>
                <w:szCs w:val="21"/>
                <w:lang w:val="en-US" w:eastAsia="zh-CN"/>
              </w:rPr>
              <w:t xml:space="preserve">分流捕集阱 </w:t>
            </w:r>
            <w:r>
              <w:rPr>
                <w:rFonts w:hint="eastAsia" w:eastAsia="方正仿宋_GBK" w:cs="Times New Roman"/>
                <w:b w:val="0"/>
                <w:bCs w:val="0"/>
                <w:color w:val="auto"/>
                <w:sz w:val="21"/>
                <w:szCs w:val="21"/>
                <w:lang w:val="en-US" w:eastAsia="zh-CN"/>
              </w:rPr>
              <w:t>、</w:t>
            </w:r>
            <w:r>
              <w:rPr>
                <w:rFonts w:hint="eastAsia" w:ascii="Times New Roman" w:hAnsi="Times New Roman" w:eastAsia="方正仿宋_GBK" w:cs="Times New Roman"/>
                <w:b w:val="0"/>
                <w:bCs w:val="0"/>
                <w:color w:val="auto"/>
                <w:sz w:val="21"/>
                <w:szCs w:val="21"/>
                <w:lang w:val="en-US" w:eastAsia="zh-CN"/>
              </w:rPr>
              <w:t xml:space="preserve">气路管 </w:t>
            </w:r>
            <w:r>
              <w:rPr>
                <w:rFonts w:hint="eastAsia" w:eastAsia="方正仿宋_GBK" w:cs="Times New Roman"/>
                <w:b w:val="0"/>
                <w:bCs w:val="0"/>
                <w:color w:val="auto"/>
                <w:sz w:val="21"/>
                <w:szCs w:val="21"/>
                <w:lang w:val="en-US" w:eastAsia="zh-CN"/>
              </w:rPr>
              <w:t>、</w:t>
            </w:r>
            <w:r>
              <w:rPr>
                <w:rFonts w:hint="eastAsia" w:ascii="Times New Roman" w:hAnsi="Times New Roman" w:eastAsia="方正仿宋_GBK" w:cs="Times New Roman"/>
                <w:b w:val="0"/>
                <w:bCs w:val="0"/>
                <w:color w:val="auto"/>
                <w:sz w:val="21"/>
                <w:szCs w:val="21"/>
                <w:lang w:val="en-US" w:eastAsia="zh-CN"/>
              </w:rPr>
              <w:t xml:space="preserve">分流平板 </w:t>
            </w:r>
            <w:r>
              <w:rPr>
                <w:rFonts w:hint="eastAsia" w:eastAsia="方正仿宋_GBK" w:cs="Times New Roman"/>
                <w:b w:val="0"/>
                <w:bCs w:val="0"/>
                <w:color w:val="auto"/>
                <w:sz w:val="21"/>
                <w:szCs w:val="21"/>
                <w:lang w:val="en-US" w:eastAsia="zh-CN"/>
              </w:rPr>
              <w:t>、</w:t>
            </w:r>
            <w:r>
              <w:rPr>
                <w:rFonts w:hint="eastAsia" w:ascii="Times New Roman" w:hAnsi="Times New Roman" w:eastAsia="方正仿宋_GBK" w:cs="Times New Roman"/>
                <w:b w:val="0"/>
                <w:bCs w:val="0"/>
                <w:color w:val="auto"/>
                <w:sz w:val="21"/>
                <w:szCs w:val="21"/>
                <w:lang w:val="en-US" w:eastAsia="zh-CN"/>
              </w:rPr>
              <w:t xml:space="preserve">喷嘴 </w:t>
            </w:r>
          </w:p>
          <w:p w14:paraId="139C4A6B">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rPr>
                <w:rFonts w:hint="eastAsia" w:ascii="Times New Roman" w:hAnsi="Times New Roman" w:eastAsia="方正仿宋_GBK" w:cs="Times New Roman"/>
                <w:b w:val="0"/>
                <w:bCs w:val="0"/>
                <w:color w:val="auto"/>
                <w:sz w:val="21"/>
                <w:szCs w:val="21"/>
                <w:lang w:val="en-US" w:eastAsia="zh-CN"/>
              </w:rPr>
            </w:pPr>
          </w:p>
        </w:tc>
      </w:tr>
      <w:tr w14:paraId="0E852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3262C">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rPr>
                <w:rFonts w:hint="eastAsia" w:ascii="Times New Roman" w:hAnsi="Times New Roman" w:eastAsia="方正仿宋_GBK" w:cs="Times New Roman"/>
                <w:b w:val="0"/>
                <w:bCs w:val="0"/>
                <w:color w:val="000000"/>
                <w:sz w:val="21"/>
                <w:szCs w:val="21"/>
                <w:lang w:val="en-US" w:eastAsia="zh-CN"/>
              </w:rPr>
            </w:pPr>
            <w:r>
              <w:rPr>
                <w:rFonts w:hint="eastAsia" w:ascii="Times New Roman" w:hAnsi="Times New Roman" w:eastAsia="方正仿宋_GBK" w:cs="Times New Roman"/>
                <w:b w:val="0"/>
                <w:bCs w:val="0"/>
                <w:color w:val="000000"/>
                <w:sz w:val="21"/>
                <w:szCs w:val="21"/>
                <w:lang w:val="en-US" w:eastAsia="zh-CN"/>
              </w:rPr>
              <w:t>6</w:t>
            </w:r>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A4831">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rPr>
                <w:rFonts w:hint="eastAsia" w:ascii="Times New Roman" w:hAnsi="Times New Roman" w:eastAsia="方正仿宋_GBK" w:cs="Times New Roman"/>
                <w:b w:val="0"/>
                <w:bCs w:val="0"/>
                <w:color w:val="000000"/>
                <w:sz w:val="21"/>
                <w:szCs w:val="21"/>
                <w:lang w:val="en-US" w:eastAsia="zh-CN"/>
              </w:rPr>
            </w:pPr>
            <w:r>
              <w:rPr>
                <w:rFonts w:hint="eastAsia" w:ascii="Times New Roman" w:hAnsi="Times New Roman" w:eastAsia="方正仿宋_GBK" w:cs="Times New Roman"/>
                <w:b w:val="0"/>
                <w:bCs w:val="0"/>
                <w:color w:val="000000"/>
                <w:sz w:val="21"/>
                <w:szCs w:val="21"/>
                <w:lang w:val="en-US" w:eastAsia="zh-CN"/>
              </w:rPr>
              <w:t>气质联用仪+吹扫捕集水土一体</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295FF">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rPr>
                <w:rFonts w:hint="eastAsia" w:ascii="Times New Roman" w:hAnsi="Times New Roman" w:eastAsia="方正仿宋_GBK" w:cs="Times New Roman"/>
                <w:b w:val="0"/>
                <w:bCs w:val="0"/>
                <w:color w:val="000000"/>
                <w:sz w:val="21"/>
                <w:szCs w:val="21"/>
                <w:lang w:val="en-US" w:eastAsia="zh-CN"/>
              </w:rPr>
            </w:pPr>
            <w:r>
              <w:rPr>
                <w:rFonts w:hint="eastAsia" w:ascii="Times New Roman" w:hAnsi="Times New Roman" w:eastAsia="方正仿宋_GBK" w:cs="Times New Roman"/>
                <w:b w:val="0"/>
                <w:bCs w:val="0"/>
                <w:color w:val="000000"/>
                <w:sz w:val="21"/>
                <w:szCs w:val="21"/>
                <w:lang w:val="en-US" w:eastAsia="zh-CN"/>
              </w:rPr>
              <w:t>安捷伦8890-5977B</w:t>
            </w:r>
          </w:p>
          <w:p w14:paraId="31ACB122">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rPr>
                <w:rFonts w:hint="default" w:ascii="Times New Roman" w:hAnsi="Times New Roman" w:eastAsia="方正仿宋_GBK" w:cs="Times New Roman"/>
                <w:b w:val="0"/>
                <w:bCs w:val="0"/>
                <w:color w:val="000000"/>
                <w:sz w:val="21"/>
                <w:szCs w:val="21"/>
                <w:lang w:val="en-US" w:eastAsia="zh-CN"/>
              </w:rPr>
            </w:pPr>
            <w:r>
              <w:rPr>
                <w:rFonts w:hint="eastAsia" w:ascii="Times New Roman" w:hAnsi="Times New Roman" w:eastAsia="方正仿宋_GBK" w:cs="Times New Roman"/>
                <w:b w:val="0"/>
                <w:bCs w:val="0"/>
                <w:color w:val="000000"/>
                <w:kern w:val="2"/>
                <w:sz w:val="21"/>
                <w:szCs w:val="21"/>
                <w:lang w:val="en-US" w:eastAsia="zh-CN" w:bidi="ar-SA"/>
              </w:rPr>
              <w:t>YQ-4-0</w:t>
            </w:r>
            <w:r>
              <w:rPr>
                <w:rFonts w:hint="eastAsia" w:eastAsia="方正仿宋_GBK" w:cs="Times New Roman"/>
                <w:b w:val="0"/>
                <w:bCs w:val="0"/>
                <w:color w:val="000000"/>
                <w:kern w:val="2"/>
                <w:sz w:val="21"/>
                <w:szCs w:val="21"/>
                <w:lang w:val="en-US" w:eastAsia="zh-CN" w:bidi="ar-SA"/>
              </w:rPr>
              <w:t>43</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6847D">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rPr>
                <w:rFonts w:hint="eastAsia" w:ascii="Times New Roman" w:hAnsi="Times New Roman" w:eastAsia="方正仿宋_GBK" w:cs="Times New Roman"/>
                <w:b w:val="0"/>
                <w:bCs w:val="0"/>
                <w:color w:val="000000"/>
                <w:sz w:val="21"/>
                <w:szCs w:val="21"/>
                <w:lang w:val="en-US" w:eastAsia="zh-CN"/>
              </w:rPr>
            </w:pPr>
            <w:r>
              <w:rPr>
                <w:rFonts w:hint="eastAsia" w:ascii="Times New Roman" w:hAnsi="Times New Roman" w:eastAsia="方正仿宋_GBK" w:cs="Times New Roman"/>
                <w:b w:val="0"/>
                <w:bCs w:val="0"/>
                <w:color w:val="000000"/>
                <w:sz w:val="21"/>
                <w:szCs w:val="21"/>
                <w:lang w:val="en-US" w:eastAsia="zh-CN"/>
              </w:rPr>
              <w:t>维修、保养</w:t>
            </w:r>
          </w:p>
        </w:tc>
        <w:tc>
          <w:tcPr>
            <w:tcW w:w="2375" w:type="dxa"/>
            <w:vMerge w:val="continue"/>
            <w:tcBorders>
              <w:left w:val="single" w:color="000000" w:sz="4" w:space="0"/>
              <w:bottom w:val="single" w:color="000000" w:sz="4" w:space="0"/>
              <w:right w:val="single" w:color="000000" w:sz="4" w:space="0"/>
            </w:tcBorders>
            <w:shd w:val="clear" w:color="auto" w:fill="auto"/>
            <w:vAlign w:val="center"/>
          </w:tcPr>
          <w:p w14:paraId="136BC082">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rPr>
                <w:rFonts w:hint="eastAsia" w:ascii="Times New Roman" w:hAnsi="Times New Roman" w:eastAsia="方正仿宋_GBK" w:cs="Times New Roman"/>
                <w:b w:val="0"/>
                <w:bCs w:val="0"/>
                <w:color w:val="auto"/>
                <w:sz w:val="21"/>
                <w:szCs w:val="21"/>
                <w:lang w:val="en-US" w:eastAsia="zh-CN"/>
              </w:rPr>
            </w:pPr>
          </w:p>
        </w:tc>
      </w:tr>
      <w:tr w14:paraId="59170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4E9D8">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rPr>
                <w:rFonts w:hint="eastAsia" w:ascii="Times New Roman" w:hAnsi="Times New Roman" w:eastAsia="方正仿宋_GBK" w:cs="Times New Roman"/>
                <w:b w:val="0"/>
                <w:bCs w:val="0"/>
                <w:color w:val="000000"/>
                <w:sz w:val="21"/>
                <w:szCs w:val="21"/>
                <w:lang w:val="en-US" w:eastAsia="zh-CN"/>
              </w:rPr>
            </w:pPr>
            <w:r>
              <w:rPr>
                <w:rFonts w:hint="eastAsia" w:ascii="Times New Roman" w:hAnsi="Times New Roman" w:eastAsia="方正仿宋_GBK" w:cs="Times New Roman"/>
                <w:b w:val="0"/>
                <w:bCs w:val="0"/>
                <w:color w:val="000000"/>
                <w:sz w:val="21"/>
                <w:szCs w:val="21"/>
                <w:lang w:val="en-US" w:eastAsia="zh-CN"/>
              </w:rPr>
              <w:t>7</w:t>
            </w:r>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4CF67">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rPr>
                <w:rFonts w:hint="eastAsia" w:ascii="Times New Roman" w:hAnsi="Times New Roman" w:eastAsia="方正仿宋_GBK" w:cs="Times New Roman"/>
                <w:b w:val="0"/>
                <w:bCs w:val="0"/>
                <w:color w:val="000000"/>
                <w:sz w:val="21"/>
                <w:szCs w:val="21"/>
                <w:lang w:val="en-US" w:eastAsia="zh-CN"/>
              </w:rPr>
            </w:pPr>
            <w:bookmarkStart w:id="1" w:name="OLE_LINK2"/>
            <w:r>
              <w:rPr>
                <w:rFonts w:hint="eastAsia" w:ascii="Times New Roman" w:hAnsi="Times New Roman" w:eastAsia="方正仿宋_GBK" w:cs="Times New Roman"/>
                <w:b w:val="0"/>
                <w:bCs w:val="0"/>
                <w:color w:val="000000"/>
                <w:sz w:val="21"/>
                <w:szCs w:val="21"/>
                <w:lang w:val="en-US" w:eastAsia="zh-CN"/>
              </w:rPr>
              <w:t>电感耦合等离子发射质谱</w:t>
            </w:r>
            <w:bookmarkEnd w:id="1"/>
            <w:r>
              <w:rPr>
                <w:rFonts w:hint="eastAsia" w:ascii="Times New Roman" w:hAnsi="Times New Roman" w:eastAsia="方正仿宋_GBK" w:cs="Times New Roman"/>
                <w:b w:val="0"/>
                <w:bCs w:val="0"/>
                <w:color w:val="000000"/>
                <w:sz w:val="21"/>
                <w:szCs w:val="21"/>
                <w:lang w:val="en-US" w:eastAsia="zh-CN"/>
              </w:rPr>
              <w:t>仪</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578F5">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rPr>
                <w:rFonts w:hint="eastAsia" w:ascii="Times New Roman" w:hAnsi="Times New Roman" w:eastAsia="方正仿宋_GBK" w:cs="Times New Roman"/>
                <w:b w:val="0"/>
                <w:bCs w:val="0"/>
                <w:color w:val="000000"/>
                <w:sz w:val="21"/>
                <w:szCs w:val="21"/>
                <w:lang w:val="en-US" w:eastAsia="zh-CN"/>
              </w:rPr>
            </w:pPr>
            <w:r>
              <w:rPr>
                <w:rFonts w:hint="eastAsia" w:ascii="Times New Roman" w:hAnsi="Times New Roman" w:eastAsia="方正仿宋_GBK" w:cs="Times New Roman"/>
                <w:b w:val="0"/>
                <w:bCs w:val="0"/>
                <w:color w:val="000000"/>
                <w:sz w:val="21"/>
                <w:szCs w:val="21"/>
                <w:lang w:val="en-US" w:eastAsia="zh-CN"/>
              </w:rPr>
              <w:t>安捷伦icpms7700</w:t>
            </w:r>
          </w:p>
          <w:p w14:paraId="342FF3CD">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rPr>
                <w:rFonts w:hint="eastAsia"/>
                <w:lang w:val="en-US" w:eastAsia="zh-CN"/>
              </w:rPr>
            </w:pPr>
            <w:r>
              <w:rPr>
                <w:rFonts w:hint="eastAsia" w:ascii="Times New Roman" w:hAnsi="Times New Roman" w:eastAsia="方正仿宋_GBK" w:cs="Times New Roman"/>
                <w:b w:val="0"/>
                <w:bCs w:val="0"/>
                <w:color w:val="000000"/>
                <w:kern w:val="2"/>
                <w:sz w:val="21"/>
                <w:szCs w:val="21"/>
                <w:lang w:val="en-US" w:eastAsia="zh-CN" w:bidi="ar-SA"/>
              </w:rPr>
              <w:t>YQ-4-007</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10307">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rPr>
                <w:rFonts w:hint="eastAsia" w:ascii="Times New Roman" w:hAnsi="Times New Roman" w:eastAsia="方正仿宋_GBK" w:cs="Times New Roman"/>
                <w:b w:val="0"/>
                <w:bCs w:val="0"/>
                <w:color w:val="000000"/>
                <w:sz w:val="21"/>
                <w:szCs w:val="21"/>
                <w:lang w:val="en-US" w:eastAsia="zh-CN"/>
              </w:rPr>
            </w:pPr>
            <w:r>
              <w:rPr>
                <w:rFonts w:hint="eastAsia" w:ascii="Times New Roman" w:hAnsi="Times New Roman" w:eastAsia="方正仿宋_GBK" w:cs="Times New Roman"/>
                <w:b w:val="0"/>
                <w:bCs w:val="0"/>
                <w:color w:val="000000"/>
                <w:sz w:val="21"/>
                <w:szCs w:val="21"/>
                <w:lang w:val="en-US" w:eastAsia="zh-CN"/>
              </w:rPr>
              <w:t>维修、保养</w:t>
            </w:r>
          </w:p>
        </w:tc>
        <w:tc>
          <w:tcPr>
            <w:tcW w:w="2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DCD05">
            <w:pPr>
              <w:pBdr>
                <w:top w:val="none" w:color="000000" w:sz="0" w:space="0"/>
                <w:left w:val="none" w:color="000000" w:sz="0" w:space="0"/>
                <w:bottom w:val="none" w:color="000000" w:sz="0" w:space="0"/>
                <w:right w:val="none" w:color="000000" w:sz="0" w:space="0"/>
              </w:pBdr>
              <w:spacing w:before="0" w:after="0" w:line="85" w:lineRule="atLeast"/>
              <w:ind w:left="0" w:right="0" w:firstLine="0"/>
              <w:jc w:val="left"/>
              <w:rPr>
                <w:rFonts w:hint="default" w:ascii="Times New Roman" w:hAnsi="Times New Roman" w:eastAsia="方正仿宋_GBK" w:cs="Times New Roman"/>
                <w:b w:val="0"/>
                <w:bCs w:val="0"/>
                <w:color w:val="auto"/>
                <w:sz w:val="21"/>
                <w:szCs w:val="21"/>
                <w:lang w:val="en-US" w:eastAsia="zh-CN"/>
              </w:rPr>
            </w:pPr>
            <w:r>
              <w:rPr>
                <w:rFonts w:hint="eastAsia" w:ascii="Times New Roman" w:hAnsi="Times New Roman" w:eastAsia="方正仿宋_GBK" w:cs="Times New Roman"/>
                <w:b w:val="0"/>
                <w:bCs w:val="0"/>
                <w:color w:val="auto"/>
                <w:sz w:val="21"/>
                <w:szCs w:val="21"/>
                <w:lang w:val="en-US" w:eastAsia="zh-CN"/>
              </w:rPr>
              <w:t>气路管及接头、水路管及接头、密封圈</w:t>
            </w:r>
          </w:p>
        </w:tc>
      </w:tr>
      <w:tr w14:paraId="6418F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99E01">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rPr>
                <w:rFonts w:hint="eastAsia" w:ascii="Times New Roman" w:hAnsi="Times New Roman" w:eastAsia="方正仿宋_GBK" w:cs="Times New Roman"/>
                <w:b w:val="0"/>
                <w:bCs w:val="0"/>
                <w:color w:val="000000"/>
                <w:sz w:val="21"/>
                <w:szCs w:val="21"/>
                <w:lang w:val="en-US" w:eastAsia="zh-CN"/>
              </w:rPr>
            </w:pPr>
            <w:r>
              <w:rPr>
                <w:rFonts w:hint="eastAsia" w:ascii="Times New Roman" w:hAnsi="Times New Roman" w:eastAsia="方正仿宋_GBK" w:cs="Times New Roman"/>
                <w:b w:val="0"/>
                <w:bCs w:val="0"/>
                <w:color w:val="000000"/>
                <w:sz w:val="21"/>
                <w:szCs w:val="21"/>
                <w:lang w:val="en-US" w:eastAsia="zh-CN"/>
              </w:rPr>
              <w:t>8</w:t>
            </w:r>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15493">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rPr>
                <w:rFonts w:hint="eastAsia" w:ascii="Times New Roman" w:hAnsi="Times New Roman" w:eastAsia="方正仿宋_GBK" w:cs="Times New Roman"/>
                <w:b w:val="0"/>
                <w:bCs w:val="0"/>
                <w:color w:val="000000"/>
                <w:sz w:val="21"/>
                <w:szCs w:val="21"/>
                <w:lang w:val="en-US" w:eastAsia="zh-CN"/>
              </w:rPr>
            </w:pPr>
            <w:r>
              <w:rPr>
                <w:rFonts w:hint="eastAsia" w:ascii="Times New Roman" w:hAnsi="Times New Roman" w:eastAsia="方正仿宋_GBK" w:cs="Times New Roman"/>
                <w:b w:val="0"/>
                <w:bCs w:val="0"/>
                <w:color w:val="000000"/>
                <w:sz w:val="21"/>
                <w:szCs w:val="21"/>
                <w:lang w:val="en-US" w:eastAsia="zh-CN"/>
              </w:rPr>
              <w:t>全自动定量浓缩仪（氮吹仪）</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B3DE3">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rPr>
                <w:rFonts w:hint="eastAsia" w:ascii="Times New Roman" w:hAnsi="Times New Roman" w:eastAsia="方正仿宋_GBK" w:cs="Times New Roman"/>
                <w:b w:val="0"/>
                <w:bCs w:val="0"/>
                <w:color w:val="000000"/>
                <w:sz w:val="21"/>
                <w:szCs w:val="21"/>
                <w:lang w:val="en-US" w:eastAsia="zh-CN"/>
              </w:rPr>
            </w:pPr>
            <w:r>
              <w:rPr>
                <w:rFonts w:hint="eastAsia" w:ascii="Times New Roman" w:hAnsi="Times New Roman" w:eastAsia="方正仿宋_GBK" w:cs="Times New Roman"/>
                <w:b w:val="0"/>
                <w:bCs w:val="0"/>
                <w:color w:val="000000"/>
                <w:sz w:val="21"/>
                <w:szCs w:val="21"/>
                <w:lang w:val="en-US" w:eastAsia="zh-CN"/>
              </w:rPr>
              <w:t>Vap S8P</w:t>
            </w:r>
            <w:bookmarkStart w:id="3" w:name="_GoBack"/>
            <w:bookmarkEnd w:id="3"/>
          </w:p>
          <w:p w14:paraId="18596CAF">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rPr>
                <w:rFonts w:hint="default" w:ascii="Times New Roman" w:hAnsi="Times New Roman" w:eastAsia="方正仿宋_GBK" w:cs="Times New Roman"/>
                <w:b w:val="0"/>
                <w:bCs w:val="0"/>
                <w:color w:val="000000"/>
                <w:sz w:val="21"/>
                <w:szCs w:val="21"/>
                <w:lang w:val="en-US" w:eastAsia="zh-CN"/>
              </w:rPr>
            </w:pPr>
            <w:r>
              <w:rPr>
                <w:rFonts w:hint="eastAsia" w:eastAsia="方正仿宋_GBK" w:cs="Times New Roman"/>
                <w:b w:val="0"/>
                <w:bCs w:val="0"/>
                <w:color w:val="000000"/>
                <w:kern w:val="2"/>
                <w:sz w:val="21"/>
                <w:szCs w:val="21"/>
                <w:lang w:val="en-US" w:eastAsia="zh-CN" w:bidi="ar-SA"/>
              </w:rPr>
              <w:t>SB</w:t>
            </w:r>
            <w:r>
              <w:rPr>
                <w:rFonts w:hint="eastAsia" w:ascii="Times New Roman" w:hAnsi="Times New Roman" w:eastAsia="方正仿宋_GBK" w:cs="Times New Roman"/>
                <w:b w:val="0"/>
                <w:bCs w:val="0"/>
                <w:color w:val="000000"/>
                <w:kern w:val="2"/>
                <w:sz w:val="21"/>
                <w:szCs w:val="21"/>
                <w:lang w:val="en-US" w:eastAsia="zh-CN" w:bidi="ar-SA"/>
              </w:rPr>
              <w:t>-</w:t>
            </w:r>
            <w:r>
              <w:rPr>
                <w:rFonts w:hint="eastAsia" w:eastAsia="方正仿宋_GBK" w:cs="Times New Roman"/>
                <w:b w:val="0"/>
                <w:bCs w:val="0"/>
                <w:color w:val="000000"/>
                <w:kern w:val="2"/>
                <w:sz w:val="21"/>
                <w:szCs w:val="21"/>
                <w:lang w:val="en-US" w:eastAsia="zh-CN" w:bidi="ar-SA"/>
              </w:rPr>
              <w:t>1</w:t>
            </w:r>
            <w:r>
              <w:rPr>
                <w:rFonts w:hint="eastAsia" w:ascii="Times New Roman" w:hAnsi="Times New Roman" w:eastAsia="方正仿宋_GBK" w:cs="Times New Roman"/>
                <w:b w:val="0"/>
                <w:bCs w:val="0"/>
                <w:color w:val="000000"/>
                <w:kern w:val="2"/>
                <w:sz w:val="21"/>
                <w:szCs w:val="21"/>
                <w:lang w:val="en-US" w:eastAsia="zh-CN" w:bidi="ar-SA"/>
              </w:rPr>
              <w:t>-</w:t>
            </w:r>
            <w:r>
              <w:rPr>
                <w:rFonts w:hint="eastAsia" w:eastAsia="方正仿宋_GBK" w:cs="Times New Roman"/>
                <w:b w:val="0"/>
                <w:bCs w:val="0"/>
                <w:color w:val="000000"/>
                <w:kern w:val="2"/>
                <w:sz w:val="21"/>
                <w:szCs w:val="21"/>
                <w:lang w:val="en-US" w:eastAsia="zh-CN" w:bidi="ar-SA"/>
              </w:rPr>
              <w:t>180</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5058D">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rPr>
                <w:rFonts w:hint="eastAsia" w:ascii="Times New Roman" w:hAnsi="Times New Roman" w:eastAsia="方正仿宋_GBK" w:cs="Times New Roman"/>
                <w:b w:val="0"/>
                <w:bCs w:val="0"/>
                <w:color w:val="000000"/>
                <w:sz w:val="21"/>
                <w:szCs w:val="21"/>
                <w:lang w:val="en-US" w:eastAsia="zh-CN"/>
              </w:rPr>
            </w:pPr>
            <w:bookmarkStart w:id="2" w:name="OLE_LINK1"/>
            <w:r>
              <w:rPr>
                <w:rFonts w:hint="eastAsia" w:ascii="Times New Roman" w:hAnsi="Times New Roman" w:eastAsia="方正仿宋_GBK" w:cs="Times New Roman"/>
                <w:b w:val="0"/>
                <w:bCs w:val="0"/>
                <w:color w:val="000000"/>
                <w:sz w:val="21"/>
                <w:szCs w:val="21"/>
                <w:lang w:val="en-US" w:eastAsia="zh-CN"/>
              </w:rPr>
              <w:t>维修、保养</w:t>
            </w:r>
          </w:p>
          <w:bookmarkEnd w:id="2"/>
        </w:tc>
        <w:tc>
          <w:tcPr>
            <w:tcW w:w="2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65355">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rPr>
                <w:rFonts w:hint="default" w:ascii="Times New Roman" w:hAnsi="Times New Roman" w:eastAsia="方正仿宋_GBK" w:cs="Times New Roman"/>
                <w:b w:val="0"/>
                <w:bCs w:val="0"/>
                <w:color w:val="000000"/>
                <w:sz w:val="21"/>
                <w:szCs w:val="21"/>
                <w:lang w:val="en-US" w:eastAsia="zh-CN"/>
              </w:rPr>
            </w:pPr>
            <w:r>
              <w:rPr>
                <w:rFonts w:hint="eastAsia" w:eastAsia="方正仿宋_GBK" w:cs="Times New Roman"/>
                <w:b w:val="0"/>
                <w:bCs w:val="0"/>
                <w:color w:val="000000"/>
                <w:sz w:val="21"/>
                <w:szCs w:val="21"/>
                <w:lang w:val="en-US" w:eastAsia="zh-CN"/>
              </w:rPr>
              <w:t>/</w:t>
            </w:r>
          </w:p>
        </w:tc>
      </w:tr>
      <w:tr w14:paraId="02B2E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4"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8DD09">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rPr>
                <w:rFonts w:hint="eastAsia" w:ascii="Times New Roman" w:hAnsi="Times New Roman" w:eastAsia="方正仿宋_GBK" w:cs="Times New Roman"/>
                <w:b w:val="0"/>
                <w:bCs w:val="0"/>
                <w:color w:val="000000"/>
                <w:sz w:val="21"/>
                <w:szCs w:val="21"/>
                <w:lang w:val="en-US" w:eastAsia="zh-CN"/>
              </w:rPr>
            </w:pPr>
            <w:r>
              <w:rPr>
                <w:rFonts w:hint="eastAsia" w:ascii="Times New Roman" w:hAnsi="Times New Roman" w:eastAsia="方正仿宋_GBK" w:cs="Times New Roman"/>
                <w:b w:val="0"/>
                <w:bCs w:val="0"/>
                <w:color w:val="000000"/>
                <w:sz w:val="21"/>
                <w:szCs w:val="21"/>
                <w:lang w:val="en-US" w:eastAsia="zh-CN"/>
              </w:rPr>
              <w:t>9</w:t>
            </w:r>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19749">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rPr>
                <w:rFonts w:hint="eastAsia" w:ascii="Times New Roman" w:hAnsi="Times New Roman" w:eastAsia="方正仿宋_GBK" w:cs="Times New Roman"/>
                <w:b w:val="0"/>
                <w:bCs w:val="0"/>
                <w:color w:val="000000"/>
                <w:sz w:val="21"/>
                <w:szCs w:val="21"/>
                <w:lang w:val="en-US" w:eastAsia="zh-CN"/>
              </w:rPr>
            </w:pPr>
            <w:r>
              <w:rPr>
                <w:rFonts w:hint="eastAsia" w:ascii="Times New Roman" w:hAnsi="Times New Roman" w:eastAsia="方正仿宋_GBK" w:cs="Times New Roman"/>
                <w:b w:val="0"/>
                <w:bCs w:val="0"/>
                <w:color w:val="000000"/>
                <w:sz w:val="21"/>
                <w:szCs w:val="21"/>
                <w:lang w:val="en-US" w:eastAsia="zh-CN"/>
              </w:rPr>
              <w:t>加压流体萃取仪（快速溶剂）</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29D50">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rPr>
                <w:rFonts w:hint="eastAsia" w:eastAsia="方正仿宋_GBK" w:cs="Times New Roman"/>
                <w:b w:val="0"/>
                <w:bCs w:val="0"/>
                <w:color w:val="000000"/>
                <w:sz w:val="21"/>
                <w:szCs w:val="21"/>
                <w:lang w:val="en-US" w:eastAsia="zh-CN"/>
              </w:rPr>
            </w:pPr>
            <w:r>
              <w:rPr>
                <w:rFonts w:hint="eastAsia" w:ascii="Times New Roman" w:hAnsi="Times New Roman" w:eastAsia="方正仿宋_GBK" w:cs="Times New Roman"/>
                <w:b w:val="0"/>
                <w:bCs w:val="0"/>
                <w:color w:val="000000"/>
                <w:sz w:val="21"/>
                <w:szCs w:val="21"/>
                <w:lang w:val="en-US" w:eastAsia="zh-CN"/>
              </w:rPr>
              <w:t>上海步琦</w:t>
            </w:r>
            <w:r>
              <w:rPr>
                <w:rFonts w:hint="default" w:ascii="Times New Roman" w:hAnsi="Times New Roman" w:eastAsia="方正仿宋_GBK" w:cs="Times New Roman"/>
                <w:b w:val="0"/>
                <w:bCs w:val="0"/>
                <w:color w:val="000000"/>
                <w:sz w:val="21"/>
                <w:szCs w:val="21"/>
                <w:lang w:val="en-US" w:eastAsia="zh-CN"/>
              </w:rPr>
              <w:t>E-916</w:t>
            </w:r>
            <w:r>
              <w:rPr>
                <w:rFonts w:hint="eastAsia" w:eastAsia="方正仿宋_GBK" w:cs="Times New Roman"/>
                <w:b w:val="0"/>
                <w:bCs w:val="0"/>
                <w:color w:val="000000"/>
                <w:sz w:val="21"/>
                <w:szCs w:val="21"/>
                <w:lang w:val="en-US" w:eastAsia="zh-CN"/>
              </w:rPr>
              <w:t xml:space="preserve"> </w:t>
            </w:r>
          </w:p>
          <w:p w14:paraId="4132FDBB">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rPr>
                <w:rFonts w:hint="default" w:ascii="Times New Roman" w:hAnsi="Times New Roman" w:eastAsia="方正仿宋_GBK" w:cs="Times New Roman"/>
                <w:b w:val="0"/>
                <w:bCs w:val="0"/>
                <w:color w:val="000000"/>
                <w:sz w:val="21"/>
                <w:szCs w:val="21"/>
                <w:lang w:val="en-US" w:eastAsia="zh-CN"/>
              </w:rPr>
            </w:pPr>
            <w:r>
              <w:rPr>
                <w:rFonts w:hint="eastAsia" w:eastAsia="方正仿宋_GBK" w:cs="Times New Roman"/>
                <w:b w:val="0"/>
                <w:bCs w:val="0"/>
                <w:color w:val="000000"/>
                <w:kern w:val="2"/>
                <w:sz w:val="21"/>
                <w:szCs w:val="21"/>
                <w:lang w:val="en-US" w:eastAsia="zh-CN" w:bidi="ar-SA"/>
              </w:rPr>
              <w:t>SB</w:t>
            </w:r>
            <w:r>
              <w:rPr>
                <w:rFonts w:hint="eastAsia" w:ascii="Times New Roman" w:hAnsi="Times New Roman" w:eastAsia="方正仿宋_GBK" w:cs="Times New Roman"/>
                <w:b w:val="0"/>
                <w:bCs w:val="0"/>
                <w:color w:val="000000"/>
                <w:kern w:val="2"/>
                <w:sz w:val="21"/>
                <w:szCs w:val="21"/>
                <w:lang w:val="en-US" w:eastAsia="zh-CN" w:bidi="ar-SA"/>
              </w:rPr>
              <w:t>-</w:t>
            </w:r>
            <w:r>
              <w:rPr>
                <w:rFonts w:hint="eastAsia" w:eastAsia="方正仿宋_GBK" w:cs="Times New Roman"/>
                <w:b w:val="0"/>
                <w:bCs w:val="0"/>
                <w:color w:val="000000"/>
                <w:kern w:val="2"/>
                <w:sz w:val="21"/>
                <w:szCs w:val="21"/>
                <w:lang w:val="en-US" w:eastAsia="zh-CN" w:bidi="ar-SA"/>
              </w:rPr>
              <w:t>1</w:t>
            </w:r>
            <w:r>
              <w:rPr>
                <w:rFonts w:hint="eastAsia" w:ascii="Times New Roman" w:hAnsi="Times New Roman" w:eastAsia="方正仿宋_GBK" w:cs="Times New Roman"/>
                <w:b w:val="0"/>
                <w:bCs w:val="0"/>
                <w:color w:val="000000"/>
                <w:kern w:val="2"/>
                <w:sz w:val="21"/>
                <w:szCs w:val="21"/>
                <w:lang w:val="en-US" w:eastAsia="zh-CN" w:bidi="ar-SA"/>
              </w:rPr>
              <w:t>-</w:t>
            </w:r>
            <w:r>
              <w:rPr>
                <w:rFonts w:hint="eastAsia" w:eastAsia="方正仿宋_GBK" w:cs="Times New Roman"/>
                <w:b w:val="0"/>
                <w:bCs w:val="0"/>
                <w:color w:val="000000"/>
                <w:kern w:val="2"/>
                <w:sz w:val="21"/>
                <w:szCs w:val="21"/>
                <w:lang w:val="en-US" w:eastAsia="zh-CN" w:bidi="ar-SA"/>
              </w:rPr>
              <w:t>234</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2824B">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rPr>
                <w:rFonts w:hint="eastAsia" w:ascii="Times New Roman" w:hAnsi="Times New Roman" w:eastAsia="方正仿宋_GBK" w:cs="Times New Roman"/>
                <w:b w:val="0"/>
                <w:bCs w:val="0"/>
                <w:color w:val="000000"/>
                <w:sz w:val="21"/>
                <w:szCs w:val="21"/>
                <w:lang w:val="en-US" w:eastAsia="zh-CN"/>
              </w:rPr>
            </w:pPr>
            <w:r>
              <w:rPr>
                <w:rFonts w:hint="eastAsia" w:ascii="Times New Roman" w:hAnsi="Times New Roman" w:eastAsia="方正仿宋_GBK" w:cs="Times New Roman"/>
                <w:b w:val="0"/>
                <w:bCs w:val="0"/>
                <w:color w:val="000000"/>
                <w:sz w:val="21"/>
                <w:szCs w:val="21"/>
                <w:lang w:val="en-US" w:eastAsia="zh-CN"/>
              </w:rPr>
              <w:t>维修、保养</w:t>
            </w:r>
          </w:p>
        </w:tc>
        <w:tc>
          <w:tcPr>
            <w:tcW w:w="2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09BDB">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rPr>
                <w:rFonts w:hint="default" w:ascii="Times New Roman" w:hAnsi="Times New Roman" w:eastAsia="方正仿宋_GBK" w:cs="Times New Roman"/>
                <w:b w:val="0"/>
                <w:bCs w:val="0"/>
                <w:color w:val="000000"/>
                <w:sz w:val="21"/>
                <w:szCs w:val="21"/>
                <w:lang w:val="en-US" w:eastAsia="zh-CN"/>
              </w:rPr>
            </w:pPr>
            <w:r>
              <w:rPr>
                <w:rFonts w:hint="eastAsia" w:eastAsia="方正仿宋_GBK" w:cs="Times New Roman"/>
                <w:b w:val="0"/>
                <w:bCs w:val="0"/>
                <w:color w:val="000000"/>
                <w:sz w:val="21"/>
                <w:szCs w:val="21"/>
                <w:lang w:val="en-US" w:eastAsia="zh-CN"/>
              </w:rPr>
              <w:t>/</w:t>
            </w:r>
          </w:p>
        </w:tc>
      </w:tr>
      <w:tr w14:paraId="3F417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9E73D">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rPr>
                <w:rFonts w:hint="eastAsia" w:ascii="Times New Roman" w:hAnsi="Times New Roman" w:eastAsia="方正仿宋_GBK" w:cs="Times New Roman"/>
                <w:b w:val="0"/>
                <w:bCs w:val="0"/>
                <w:color w:val="000000"/>
                <w:sz w:val="21"/>
                <w:szCs w:val="21"/>
                <w:lang w:val="en-US" w:eastAsia="zh-CN"/>
              </w:rPr>
            </w:pPr>
            <w:r>
              <w:rPr>
                <w:rFonts w:hint="eastAsia" w:ascii="Times New Roman" w:hAnsi="Times New Roman" w:eastAsia="方正仿宋_GBK" w:cs="Times New Roman"/>
                <w:b w:val="0"/>
                <w:bCs w:val="0"/>
                <w:color w:val="000000"/>
                <w:sz w:val="21"/>
                <w:szCs w:val="21"/>
                <w:lang w:val="en-US" w:eastAsia="zh-CN"/>
              </w:rPr>
              <w:t>10</w:t>
            </w:r>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88E36">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rPr>
                <w:rFonts w:hint="eastAsia" w:ascii="Times New Roman" w:hAnsi="Times New Roman" w:eastAsia="方正仿宋_GBK" w:cs="Times New Roman"/>
                <w:b w:val="0"/>
                <w:bCs w:val="0"/>
                <w:color w:val="000000"/>
                <w:sz w:val="21"/>
                <w:szCs w:val="21"/>
                <w:lang w:val="en-US" w:eastAsia="zh-CN"/>
              </w:rPr>
            </w:pPr>
            <w:r>
              <w:rPr>
                <w:rFonts w:hint="eastAsia" w:ascii="Times New Roman" w:hAnsi="Times New Roman" w:eastAsia="方正仿宋_GBK" w:cs="Times New Roman"/>
                <w:b w:val="0"/>
                <w:bCs w:val="0"/>
                <w:color w:val="000000"/>
                <w:sz w:val="21"/>
                <w:szCs w:val="21"/>
                <w:lang w:val="en-US" w:eastAsia="zh-CN"/>
              </w:rPr>
              <w:t>自动固相萃取仪</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54523">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rPr>
                <w:rFonts w:hint="eastAsia" w:eastAsia="方正仿宋_GBK" w:cs="Times New Roman"/>
                <w:b w:val="0"/>
                <w:bCs w:val="0"/>
                <w:color w:val="000000"/>
                <w:sz w:val="21"/>
                <w:szCs w:val="21"/>
                <w:lang w:val="en-US" w:eastAsia="zh-CN"/>
              </w:rPr>
            </w:pPr>
            <w:r>
              <w:rPr>
                <w:rFonts w:hint="eastAsia" w:ascii="Times New Roman" w:hAnsi="Times New Roman" w:eastAsia="方正仿宋_GBK" w:cs="Times New Roman"/>
                <w:b w:val="0"/>
                <w:bCs w:val="0"/>
                <w:color w:val="000000"/>
                <w:sz w:val="21"/>
                <w:szCs w:val="21"/>
                <w:lang w:val="en-US" w:eastAsia="zh-CN"/>
              </w:rPr>
              <w:t>盛康</w:t>
            </w:r>
            <w:r>
              <w:rPr>
                <w:rFonts w:hint="default" w:ascii="Times New Roman" w:hAnsi="Times New Roman" w:eastAsia="方正仿宋_GBK" w:cs="Times New Roman"/>
                <w:b w:val="0"/>
                <w:bCs w:val="0"/>
                <w:color w:val="000000"/>
                <w:sz w:val="21"/>
                <w:szCs w:val="21"/>
                <w:lang w:val="en-US" w:eastAsia="zh-CN"/>
              </w:rPr>
              <w:t>AT1000</w:t>
            </w:r>
            <w:r>
              <w:rPr>
                <w:rFonts w:hint="eastAsia" w:eastAsia="方正仿宋_GBK" w:cs="Times New Roman"/>
                <w:b w:val="0"/>
                <w:bCs w:val="0"/>
                <w:color w:val="000000"/>
                <w:sz w:val="21"/>
                <w:szCs w:val="21"/>
                <w:lang w:val="en-US" w:eastAsia="zh-CN"/>
              </w:rPr>
              <w:t xml:space="preserve"> </w:t>
            </w:r>
          </w:p>
          <w:p w14:paraId="027533E0">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rPr>
                <w:rFonts w:hint="default" w:ascii="Times New Roman" w:hAnsi="Times New Roman" w:eastAsia="方正仿宋_GBK" w:cs="Times New Roman"/>
                <w:b w:val="0"/>
                <w:bCs w:val="0"/>
                <w:color w:val="000000"/>
                <w:sz w:val="21"/>
                <w:szCs w:val="21"/>
                <w:lang w:val="en-US" w:eastAsia="zh-CN"/>
              </w:rPr>
            </w:pPr>
            <w:r>
              <w:rPr>
                <w:rFonts w:hint="eastAsia" w:eastAsia="方正仿宋_GBK" w:cs="Times New Roman"/>
                <w:b w:val="0"/>
                <w:bCs w:val="0"/>
                <w:color w:val="000000"/>
                <w:kern w:val="2"/>
                <w:sz w:val="21"/>
                <w:szCs w:val="21"/>
                <w:lang w:val="en-US" w:eastAsia="zh-CN" w:bidi="ar-SA"/>
              </w:rPr>
              <w:t>SB</w:t>
            </w:r>
            <w:r>
              <w:rPr>
                <w:rFonts w:hint="eastAsia" w:ascii="Times New Roman" w:hAnsi="Times New Roman" w:eastAsia="方正仿宋_GBK" w:cs="Times New Roman"/>
                <w:b w:val="0"/>
                <w:bCs w:val="0"/>
                <w:color w:val="000000"/>
                <w:kern w:val="2"/>
                <w:sz w:val="21"/>
                <w:szCs w:val="21"/>
                <w:lang w:val="en-US" w:eastAsia="zh-CN" w:bidi="ar-SA"/>
              </w:rPr>
              <w:t>-</w:t>
            </w:r>
            <w:r>
              <w:rPr>
                <w:rFonts w:hint="eastAsia" w:eastAsia="方正仿宋_GBK" w:cs="Times New Roman"/>
                <w:b w:val="0"/>
                <w:bCs w:val="0"/>
                <w:color w:val="000000"/>
                <w:kern w:val="2"/>
                <w:sz w:val="21"/>
                <w:szCs w:val="21"/>
                <w:lang w:val="en-US" w:eastAsia="zh-CN" w:bidi="ar-SA"/>
              </w:rPr>
              <w:t>1</w:t>
            </w:r>
            <w:r>
              <w:rPr>
                <w:rFonts w:hint="eastAsia" w:ascii="Times New Roman" w:hAnsi="Times New Roman" w:eastAsia="方正仿宋_GBK" w:cs="Times New Roman"/>
                <w:b w:val="0"/>
                <w:bCs w:val="0"/>
                <w:color w:val="000000"/>
                <w:kern w:val="2"/>
                <w:sz w:val="21"/>
                <w:szCs w:val="21"/>
                <w:lang w:val="en-US" w:eastAsia="zh-CN" w:bidi="ar-SA"/>
              </w:rPr>
              <w:t>-</w:t>
            </w:r>
            <w:r>
              <w:rPr>
                <w:rFonts w:hint="eastAsia" w:eastAsia="方正仿宋_GBK" w:cs="Times New Roman"/>
                <w:b w:val="0"/>
                <w:bCs w:val="0"/>
                <w:color w:val="000000"/>
                <w:kern w:val="2"/>
                <w:sz w:val="21"/>
                <w:szCs w:val="21"/>
                <w:lang w:val="en-US" w:eastAsia="zh-CN" w:bidi="ar-SA"/>
              </w:rPr>
              <w:t>237</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21275">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rPr>
                <w:rFonts w:hint="eastAsia" w:ascii="Times New Roman" w:hAnsi="Times New Roman" w:eastAsia="方正仿宋_GBK" w:cs="Times New Roman"/>
                <w:b w:val="0"/>
                <w:bCs w:val="0"/>
                <w:color w:val="000000"/>
                <w:sz w:val="21"/>
                <w:szCs w:val="21"/>
                <w:lang w:val="en-US" w:eastAsia="zh-CN"/>
              </w:rPr>
            </w:pPr>
            <w:r>
              <w:rPr>
                <w:rFonts w:hint="eastAsia" w:ascii="Times New Roman" w:hAnsi="Times New Roman" w:eastAsia="方正仿宋_GBK" w:cs="Times New Roman"/>
                <w:b w:val="0"/>
                <w:bCs w:val="0"/>
                <w:color w:val="000000"/>
                <w:sz w:val="21"/>
                <w:szCs w:val="21"/>
                <w:lang w:val="en-US" w:eastAsia="zh-CN"/>
              </w:rPr>
              <w:t>维修、保养</w:t>
            </w:r>
          </w:p>
        </w:tc>
        <w:tc>
          <w:tcPr>
            <w:tcW w:w="2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15180">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rPr>
                <w:rFonts w:hint="default" w:ascii="Times New Roman" w:hAnsi="Times New Roman" w:eastAsia="方正仿宋_GBK" w:cs="Times New Roman"/>
                <w:b w:val="0"/>
                <w:bCs w:val="0"/>
                <w:color w:val="000000"/>
                <w:sz w:val="21"/>
                <w:szCs w:val="21"/>
                <w:lang w:val="en-US" w:eastAsia="zh-CN"/>
              </w:rPr>
            </w:pPr>
            <w:r>
              <w:rPr>
                <w:rFonts w:hint="eastAsia" w:eastAsia="方正仿宋_GBK" w:cs="Times New Roman"/>
                <w:b w:val="0"/>
                <w:bCs w:val="0"/>
                <w:color w:val="000000"/>
                <w:sz w:val="21"/>
                <w:szCs w:val="21"/>
                <w:lang w:val="en-US" w:eastAsia="zh-CN"/>
              </w:rPr>
              <w:t>/</w:t>
            </w:r>
          </w:p>
        </w:tc>
      </w:tr>
      <w:tr w14:paraId="4A95B2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98614">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rPr>
                <w:rFonts w:hint="eastAsia" w:ascii="Times New Roman" w:hAnsi="Times New Roman" w:eastAsia="方正仿宋_GBK" w:cs="Times New Roman"/>
                <w:b w:val="0"/>
                <w:bCs w:val="0"/>
                <w:color w:val="000000"/>
                <w:sz w:val="21"/>
                <w:szCs w:val="21"/>
                <w:lang w:val="en-US" w:eastAsia="zh-CN"/>
              </w:rPr>
            </w:pPr>
            <w:r>
              <w:rPr>
                <w:rFonts w:hint="eastAsia" w:ascii="Times New Roman" w:hAnsi="Times New Roman" w:eastAsia="方正仿宋_GBK" w:cs="Times New Roman"/>
                <w:b w:val="0"/>
                <w:bCs w:val="0"/>
                <w:color w:val="000000"/>
                <w:sz w:val="21"/>
                <w:szCs w:val="21"/>
                <w:lang w:val="en-US" w:eastAsia="zh-CN"/>
              </w:rPr>
              <w:t>11</w:t>
            </w:r>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2827A">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rPr>
                <w:rFonts w:hint="eastAsia" w:ascii="Times New Roman" w:hAnsi="Times New Roman" w:eastAsia="方正仿宋_GBK" w:cs="Times New Roman"/>
                <w:b w:val="0"/>
                <w:bCs w:val="0"/>
                <w:color w:val="000000"/>
                <w:sz w:val="21"/>
                <w:szCs w:val="21"/>
                <w:lang w:val="en-US" w:eastAsia="zh-CN"/>
              </w:rPr>
            </w:pPr>
            <w:r>
              <w:rPr>
                <w:rFonts w:hint="eastAsia" w:ascii="Times New Roman" w:hAnsi="Times New Roman" w:eastAsia="方正仿宋_GBK" w:cs="Times New Roman"/>
                <w:b w:val="0"/>
                <w:bCs w:val="0"/>
                <w:color w:val="000000"/>
                <w:sz w:val="21"/>
                <w:szCs w:val="21"/>
                <w:lang w:val="en-US" w:eastAsia="zh-CN"/>
              </w:rPr>
              <w:t>顶空进样器</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18FAA">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rPr>
                <w:rFonts w:hint="eastAsia" w:ascii="Times New Roman" w:hAnsi="Times New Roman" w:eastAsia="方正仿宋_GBK" w:cs="Times New Roman"/>
                <w:b w:val="0"/>
                <w:bCs w:val="0"/>
                <w:color w:val="000000"/>
                <w:sz w:val="21"/>
                <w:szCs w:val="21"/>
                <w:lang w:val="en-US" w:eastAsia="zh-CN"/>
              </w:rPr>
            </w:pPr>
            <w:r>
              <w:rPr>
                <w:rFonts w:hint="eastAsia" w:ascii="Times New Roman" w:hAnsi="Times New Roman" w:eastAsia="方正仿宋_GBK" w:cs="Times New Roman"/>
                <w:b w:val="0"/>
                <w:bCs w:val="0"/>
                <w:color w:val="000000"/>
                <w:sz w:val="21"/>
                <w:szCs w:val="21"/>
                <w:lang w:val="en-US" w:eastAsia="zh-CN"/>
              </w:rPr>
              <w:t>安捷伦7697A</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881B0">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rPr>
                <w:rFonts w:hint="eastAsia" w:ascii="Times New Roman" w:hAnsi="Times New Roman" w:eastAsia="方正仿宋_GBK" w:cs="Times New Roman"/>
                <w:b w:val="0"/>
                <w:bCs w:val="0"/>
                <w:color w:val="000000"/>
                <w:sz w:val="21"/>
                <w:szCs w:val="21"/>
                <w:lang w:val="en-US" w:eastAsia="zh-CN"/>
              </w:rPr>
            </w:pPr>
            <w:r>
              <w:rPr>
                <w:rFonts w:hint="eastAsia" w:ascii="Times New Roman" w:hAnsi="Times New Roman" w:eastAsia="方正仿宋_GBK" w:cs="Times New Roman"/>
                <w:b w:val="0"/>
                <w:bCs w:val="0"/>
                <w:color w:val="000000"/>
                <w:sz w:val="21"/>
                <w:szCs w:val="21"/>
                <w:lang w:val="en-US" w:eastAsia="zh-CN"/>
              </w:rPr>
              <w:t>维修、保养</w:t>
            </w:r>
          </w:p>
        </w:tc>
        <w:tc>
          <w:tcPr>
            <w:tcW w:w="2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EEE32">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rPr>
                <w:rFonts w:hint="default" w:ascii="Times New Roman" w:hAnsi="Times New Roman" w:eastAsia="方正仿宋_GBK" w:cs="Times New Roman"/>
                <w:b w:val="0"/>
                <w:bCs w:val="0"/>
                <w:color w:val="000000"/>
                <w:sz w:val="21"/>
                <w:szCs w:val="21"/>
                <w:lang w:val="en-US" w:eastAsia="zh-CN"/>
              </w:rPr>
            </w:pPr>
            <w:r>
              <w:rPr>
                <w:rFonts w:hint="eastAsia" w:eastAsia="方正仿宋_GBK" w:cs="Times New Roman"/>
                <w:b w:val="0"/>
                <w:bCs w:val="0"/>
                <w:color w:val="000000"/>
                <w:sz w:val="21"/>
                <w:szCs w:val="21"/>
                <w:lang w:val="en-US" w:eastAsia="zh-CN"/>
              </w:rPr>
              <w:t>/</w:t>
            </w:r>
          </w:p>
        </w:tc>
      </w:tr>
      <w:tr w14:paraId="4F9E5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E00F4">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rPr>
                <w:rFonts w:hint="eastAsia" w:ascii="Times New Roman" w:hAnsi="Times New Roman" w:eastAsia="方正仿宋_GBK" w:cs="Times New Roman"/>
                <w:b w:val="0"/>
                <w:bCs w:val="0"/>
                <w:color w:val="000000"/>
                <w:sz w:val="21"/>
                <w:szCs w:val="21"/>
                <w:lang w:val="en-US" w:eastAsia="zh-CN"/>
              </w:rPr>
            </w:pPr>
            <w:r>
              <w:rPr>
                <w:rFonts w:hint="eastAsia" w:ascii="Times New Roman" w:hAnsi="Times New Roman" w:eastAsia="方正仿宋_GBK" w:cs="Times New Roman"/>
                <w:b w:val="0"/>
                <w:bCs w:val="0"/>
                <w:color w:val="000000"/>
                <w:sz w:val="21"/>
                <w:szCs w:val="21"/>
                <w:lang w:val="en-US" w:eastAsia="zh-CN"/>
              </w:rPr>
              <w:t>12</w:t>
            </w:r>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084D4">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rPr>
                <w:rFonts w:hint="eastAsia" w:ascii="Times New Roman" w:hAnsi="Times New Roman" w:eastAsia="方正仿宋_GBK" w:cs="Times New Roman"/>
                <w:b w:val="0"/>
                <w:bCs w:val="0"/>
                <w:color w:val="000000"/>
                <w:sz w:val="21"/>
                <w:szCs w:val="21"/>
                <w:lang w:val="en-US" w:eastAsia="zh-CN"/>
              </w:rPr>
            </w:pPr>
            <w:r>
              <w:rPr>
                <w:rFonts w:hint="eastAsia" w:ascii="Times New Roman" w:hAnsi="Times New Roman" w:eastAsia="方正仿宋_GBK" w:cs="Times New Roman"/>
                <w:b w:val="0"/>
                <w:bCs w:val="0"/>
                <w:color w:val="000000"/>
                <w:sz w:val="21"/>
                <w:szCs w:val="21"/>
                <w:lang w:val="en-US" w:eastAsia="zh-CN"/>
              </w:rPr>
              <w:t>气体自动进样装置（带自动稀释功能）</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2D784">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rPr>
                <w:rFonts w:hint="default" w:ascii="Times New Roman" w:hAnsi="Times New Roman" w:eastAsia="方正仿宋_GBK" w:cs="Times New Roman"/>
                <w:b w:val="0"/>
                <w:bCs w:val="0"/>
                <w:color w:val="000000"/>
                <w:sz w:val="21"/>
                <w:szCs w:val="21"/>
                <w:lang w:val="en-US" w:eastAsia="zh-CN"/>
              </w:rPr>
            </w:pPr>
            <w:r>
              <w:rPr>
                <w:rFonts w:hint="eastAsia" w:ascii="Times New Roman" w:hAnsi="Times New Roman" w:eastAsia="方正仿宋_GBK" w:cs="Times New Roman"/>
                <w:b w:val="0"/>
                <w:bCs w:val="0"/>
                <w:color w:val="000000"/>
                <w:sz w:val="21"/>
                <w:szCs w:val="21"/>
                <w:lang w:val="en-US" w:eastAsia="zh-CN"/>
              </w:rPr>
              <w:t>ENTECH 7016D</w:t>
            </w:r>
            <w:r>
              <w:rPr>
                <w:rFonts w:hint="eastAsia" w:eastAsia="方正仿宋_GBK" w:cs="Times New Roman"/>
                <w:b w:val="0"/>
                <w:bCs w:val="0"/>
                <w:color w:val="000000"/>
                <w:sz w:val="21"/>
                <w:szCs w:val="21"/>
                <w:lang w:val="en-US" w:eastAsia="zh-CN"/>
              </w:rPr>
              <w:t xml:space="preserve"> </w:t>
            </w:r>
            <w:r>
              <w:rPr>
                <w:rFonts w:hint="eastAsia" w:eastAsia="方正仿宋_GBK" w:cs="Times New Roman"/>
                <w:b w:val="0"/>
                <w:bCs w:val="0"/>
                <w:color w:val="000000"/>
                <w:kern w:val="2"/>
                <w:sz w:val="21"/>
                <w:szCs w:val="21"/>
                <w:lang w:val="en-US" w:eastAsia="zh-CN" w:bidi="ar-SA"/>
              </w:rPr>
              <w:t>SB</w:t>
            </w:r>
            <w:r>
              <w:rPr>
                <w:rFonts w:hint="eastAsia" w:ascii="Times New Roman" w:hAnsi="Times New Roman" w:eastAsia="方正仿宋_GBK" w:cs="Times New Roman"/>
                <w:b w:val="0"/>
                <w:bCs w:val="0"/>
                <w:color w:val="000000"/>
                <w:kern w:val="2"/>
                <w:sz w:val="21"/>
                <w:szCs w:val="21"/>
                <w:lang w:val="en-US" w:eastAsia="zh-CN" w:bidi="ar-SA"/>
              </w:rPr>
              <w:t>-</w:t>
            </w:r>
            <w:r>
              <w:rPr>
                <w:rFonts w:hint="eastAsia" w:eastAsia="方正仿宋_GBK" w:cs="Times New Roman"/>
                <w:b w:val="0"/>
                <w:bCs w:val="0"/>
                <w:color w:val="000000"/>
                <w:kern w:val="2"/>
                <w:sz w:val="21"/>
                <w:szCs w:val="21"/>
                <w:lang w:val="en-US" w:eastAsia="zh-CN" w:bidi="ar-SA"/>
              </w:rPr>
              <w:t>1</w:t>
            </w:r>
            <w:r>
              <w:rPr>
                <w:rFonts w:hint="eastAsia" w:ascii="Times New Roman" w:hAnsi="Times New Roman" w:eastAsia="方正仿宋_GBK" w:cs="Times New Roman"/>
                <w:b w:val="0"/>
                <w:bCs w:val="0"/>
                <w:color w:val="000000"/>
                <w:kern w:val="2"/>
                <w:sz w:val="21"/>
                <w:szCs w:val="21"/>
                <w:lang w:val="en-US" w:eastAsia="zh-CN" w:bidi="ar-SA"/>
              </w:rPr>
              <w:t>-</w:t>
            </w:r>
            <w:r>
              <w:rPr>
                <w:rFonts w:hint="eastAsia" w:eastAsia="方正仿宋_GBK" w:cs="Times New Roman"/>
                <w:b w:val="0"/>
                <w:bCs w:val="0"/>
                <w:color w:val="000000"/>
                <w:kern w:val="2"/>
                <w:sz w:val="21"/>
                <w:szCs w:val="21"/>
                <w:lang w:val="en-US" w:eastAsia="zh-CN" w:bidi="ar-SA"/>
              </w:rPr>
              <w:t>239</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7A16E">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rPr>
                <w:rFonts w:hint="eastAsia" w:ascii="Times New Roman" w:hAnsi="Times New Roman" w:eastAsia="方正仿宋_GBK" w:cs="Times New Roman"/>
                <w:b w:val="0"/>
                <w:bCs w:val="0"/>
                <w:color w:val="000000"/>
                <w:sz w:val="21"/>
                <w:szCs w:val="21"/>
                <w:lang w:val="en-US" w:eastAsia="zh-CN"/>
              </w:rPr>
            </w:pPr>
            <w:r>
              <w:rPr>
                <w:rFonts w:hint="eastAsia" w:ascii="Times New Roman" w:hAnsi="Times New Roman" w:eastAsia="方正仿宋_GBK" w:cs="Times New Roman"/>
                <w:b w:val="0"/>
                <w:bCs w:val="0"/>
                <w:color w:val="000000"/>
                <w:sz w:val="21"/>
                <w:szCs w:val="21"/>
                <w:lang w:val="en-US" w:eastAsia="zh-CN"/>
              </w:rPr>
              <w:t>维修、保养</w:t>
            </w:r>
          </w:p>
        </w:tc>
        <w:tc>
          <w:tcPr>
            <w:tcW w:w="2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21B65">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rPr>
                <w:rFonts w:hint="default" w:ascii="Times New Roman" w:hAnsi="Times New Roman" w:eastAsia="方正仿宋_GBK" w:cs="Times New Roman"/>
                <w:b w:val="0"/>
                <w:bCs w:val="0"/>
                <w:color w:val="000000"/>
                <w:sz w:val="21"/>
                <w:szCs w:val="21"/>
                <w:lang w:val="en-US" w:eastAsia="zh-CN"/>
              </w:rPr>
            </w:pPr>
            <w:r>
              <w:rPr>
                <w:rFonts w:hint="eastAsia" w:eastAsia="方正仿宋_GBK" w:cs="Times New Roman"/>
                <w:b w:val="0"/>
                <w:bCs w:val="0"/>
                <w:color w:val="000000"/>
                <w:sz w:val="21"/>
                <w:szCs w:val="21"/>
                <w:lang w:val="en-US" w:eastAsia="zh-CN"/>
              </w:rPr>
              <w:t>/</w:t>
            </w:r>
          </w:p>
        </w:tc>
      </w:tr>
      <w:tr w14:paraId="2DD1B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16AEF">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rPr>
                <w:rFonts w:hint="eastAsia" w:ascii="Times New Roman" w:hAnsi="Times New Roman" w:eastAsia="方正仿宋_GBK" w:cs="Times New Roman"/>
                <w:b w:val="0"/>
                <w:bCs w:val="0"/>
                <w:color w:val="000000"/>
                <w:sz w:val="21"/>
                <w:szCs w:val="21"/>
                <w:lang w:val="en-US" w:eastAsia="zh-CN"/>
              </w:rPr>
            </w:pPr>
            <w:r>
              <w:rPr>
                <w:rFonts w:hint="eastAsia" w:ascii="Times New Roman" w:hAnsi="Times New Roman" w:eastAsia="方正仿宋_GBK" w:cs="Times New Roman"/>
                <w:b w:val="0"/>
                <w:bCs w:val="0"/>
                <w:color w:val="000000"/>
                <w:sz w:val="21"/>
                <w:szCs w:val="21"/>
                <w:lang w:val="en-US" w:eastAsia="zh-CN"/>
              </w:rPr>
              <w:t>13</w:t>
            </w:r>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6DE3B">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rPr>
                <w:rFonts w:hint="eastAsia" w:ascii="Times New Roman" w:hAnsi="Times New Roman" w:eastAsia="方正仿宋_GBK" w:cs="Times New Roman"/>
                <w:b w:val="0"/>
                <w:bCs w:val="0"/>
                <w:color w:val="000000"/>
                <w:sz w:val="21"/>
                <w:szCs w:val="21"/>
                <w:lang w:val="en-US" w:eastAsia="zh-CN"/>
              </w:rPr>
            </w:pPr>
            <w:r>
              <w:rPr>
                <w:rFonts w:hint="eastAsia" w:ascii="Times New Roman" w:hAnsi="Times New Roman" w:eastAsia="方正仿宋_GBK" w:cs="Times New Roman"/>
                <w:b w:val="0"/>
                <w:bCs w:val="0"/>
                <w:color w:val="000000"/>
                <w:sz w:val="21"/>
                <w:szCs w:val="21"/>
                <w:lang w:val="en-US" w:eastAsia="zh-CN"/>
              </w:rPr>
              <w:t>气体预浓缩仪</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606FE">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rPr>
                <w:rFonts w:hint="default" w:ascii="Times New Roman" w:hAnsi="Times New Roman" w:eastAsia="方正仿宋_GBK" w:cs="Times New Roman"/>
                <w:b w:val="0"/>
                <w:bCs w:val="0"/>
                <w:color w:val="000000"/>
                <w:sz w:val="21"/>
                <w:szCs w:val="21"/>
                <w:lang w:val="en-US" w:eastAsia="zh-CN"/>
              </w:rPr>
            </w:pPr>
            <w:r>
              <w:rPr>
                <w:rFonts w:hint="eastAsia" w:ascii="Times New Roman" w:hAnsi="Times New Roman" w:eastAsia="方正仿宋_GBK" w:cs="Times New Roman"/>
                <w:b w:val="0"/>
                <w:bCs w:val="0"/>
                <w:color w:val="000000"/>
                <w:sz w:val="21"/>
                <w:szCs w:val="21"/>
                <w:lang w:val="en-US" w:eastAsia="zh-CN"/>
              </w:rPr>
              <w:t>ENTECH 7200</w:t>
            </w:r>
            <w:r>
              <w:rPr>
                <w:rFonts w:hint="eastAsia" w:eastAsia="方正仿宋_GBK" w:cs="Times New Roman"/>
                <w:b w:val="0"/>
                <w:bCs w:val="0"/>
                <w:color w:val="000000"/>
                <w:sz w:val="21"/>
                <w:szCs w:val="21"/>
                <w:lang w:val="en-US" w:eastAsia="zh-CN"/>
              </w:rPr>
              <w:t xml:space="preserve"> </w:t>
            </w:r>
            <w:r>
              <w:rPr>
                <w:rFonts w:hint="eastAsia" w:eastAsia="方正仿宋_GBK" w:cs="Times New Roman"/>
                <w:b w:val="0"/>
                <w:bCs w:val="0"/>
                <w:color w:val="000000"/>
                <w:kern w:val="2"/>
                <w:sz w:val="21"/>
                <w:szCs w:val="21"/>
                <w:lang w:val="en-US" w:eastAsia="zh-CN" w:bidi="ar-SA"/>
              </w:rPr>
              <w:t>SB</w:t>
            </w:r>
            <w:r>
              <w:rPr>
                <w:rFonts w:hint="eastAsia" w:ascii="Times New Roman" w:hAnsi="Times New Roman" w:eastAsia="方正仿宋_GBK" w:cs="Times New Roman"/>
                <w:b w:val="0"/>
                <w:bCs w:val="0"/>
                <w:color w:val="000000"/>
                <w:kern w:val="2"/>
                <w:sz w:val="21"/>
                <w:szCs w:val="21"/>
                <w:lang w:val="en-US" w:eastAsia="zh-CN" w:bidi="ar-SA"/>
              </w:rPr>
              <w:t>-</w:t>
            </w:r>
            <w:r>
              <w:rPr>
                <w:rFonts w:hint="eastAsia" w:eastAsia="方正仿宋_GBK" w:cs="Times New Roman"/>
                <w:b w:val="0"/>
                <w:bCs w:val="0"/>
                <w:color w:val="000000"/>
                <w:kern w:val="2"/>
                <w:sz w:val="21"/>
                <w:szCs w:val="21"/>
                <w:lang w:val="en-US" w:eastAsia="zh-CN" w:bidi="ar-SA"/>
              </w:rPr>
              <w:t>1</w:t>
            </w:r>
            <w:r>
              <w:rPr>
                <w:rFonts w:hint="eastAsia" w:ascii="Times New Roman" w:hAnsi="Times New Roman" w:eastAsia="方正仿宋_GBK" w:cs="Times New Roman"/>
                <w:b w:val="0"/>
                <w:bCs w:val="0"/>
                <w:color w:val="000000"/>
                <w:kern w:val="2"/>
                <w:sz w:val="21"/>
                <w:szCs w:val="21"/>
                <w:lang w:val="en-US" w:eastAsia="zh-CN" w:bidi="ar-SA"/>
              </w:rPr>
              <w:t>-</w:t>
            </w:r>
            <w:r>
              <w:rPr>
                <w:rFonts w:hint="eastAsia" w:eastAsia="方正仿宋_GBK" w:cs="Times New Roman"/>
                <w:b w:val="0"/>
                <w:bCs w:val="0"/>
                <w:color w:val="000000"/>
                <w:kern w:val="2"/>
                <w:sz w:val="21"/>
                <w:szCs w:val="21"/>
                <w:lang w:val="en-US" w:eastAsia="zh-CN" w:bidi="ar-SA"/>
              </w:rPr>
              <w:t>238</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0E886">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rPr>
                <w:rFonts w:hint="eastAsia" w:ascii="Times New Roman" w:hAnsi="Times New Roman" w:eastAsia="方正仿宋_GBK" w:cs="Times New Roman"/>
                <w:b w:val="0"/>
                <w:bCs w:val="0"/>
                <w:color w:val="000000"/>
                <w:sz w:val="21"/>
                <w:szCs w:val="21"/>
                <w:lang w:val="en-US" w:eastAsia="zh-CN"/>
              </w:rPr>
            </w:pPr>
            <w:r>
              <w:rPr>
                <w:rFonts w:hint="eastAsia" w:ascii="Times New Roman" w:hAnsi="Times New Roman" w:eastAsia="方正仿宋_GBK" w:cs="Times New Roman"/>
                <w:b w:val="0"/>
                <w:bCs w:val="0"/>
                <w:color w:val="000000"/>
                <w:sz w:val="21"/>
                <w:szCs w:val="21"/>
                <w:lang w:val="en-US" w:eastAsia="zh-CN"/>
              </w:rPr>
              <w:t>维修、保养</w:t>
            </w:r>
          </w:p>
        </w:tc>
        <w:tc>
          <w:tcPr>
            <w:tcW w:w="2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A093E">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rPr>
                <w:rFonts w:hint="default" w:ascii="Times New Roman" w:hAnsi="Times New Roman" w:eastAsia="方正仿宋_GBK" w:cs="Times New Roman"/>
                <w:b w:val="0"/>
                <w:bCs w:val="0"/>
                <w:color w:val="000000"/>
                <w:sz w:val="21"/>
                <w:szCs w:val="21"/>
                <w:lang w:val="en-US" w:eastAsia="zh-CN"/>
              </w:rPr>
            </w:pPr>
            <w:r>
              <w:rPr>
                <w:rFonts w:hint="eastAsia" w:eastAsia="方正仿宋_GBK" w:cs="Times New Roman"/>
                <w:b w:val="0"/>
                <w:bCs w:val="0"/>
                <w:color w:val="000000"/>
                <w:sz w:val="21"/>
                <w:szCs w:val="21"/>
                <w:lang w:val="en-US" w:eastAsia="zh-CN"/>
              </w:rPr>
              <w:t>/</w:t>
            </w:r>
          </w:p>
        </w:tc>
      </w:tr>
      <w:tr w14:paraId="02E3F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0B4F4">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rPr>
                <w:rFonts w:hint="eastAsia" w:ascii="Times New Roman" w:hAnsi="Times New Roman" w:eastAsia="方正仿宋_GBK" w:cs="Times New Roman"/>
                <w:b w:val="0"/>
                <w:bCs w:val="0"/>
                <w:color w:val="000000"/>
                <w:sz w:val="21"/>
                <w:szCs w:val="21"/>
                <w:lang w:val="en-US" w:eastAsia="zh-CN"/>
              </w:rPr>
            </w:pPr>
            <w:r>
              <w:rPr>
                <w:rFonts w:hint="eastAsia" w:ascii="Times New Roman" w:hAnsi="Times New Roman" w:eastAsia="方正仿宋_GBK" w:cs="Times New Roman"/>
                <w:b w:val="0"/>
                <w:bCs w:val="0"/>
                <w:color w:val="000000"/>
                <w:sz w:val="21"/>
                <w:szCs w:val="21"/>
                <w:lang w:val="en-US" w:eastAsia="zh-CN"/>
              </w:rPr>
              <w:t>14</w:t>
            </w:r>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B903E">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rPr>
                <w:rFonts w:hint="eastAsia" w:ascii="Times New Roman" w:hAnsi="Times New Roman" w:eastAsia="方正仿宋_GBK" w:cs="Times New Roman"/>
                <w:b w:val="0"/>
                <w:bCs w:val="0"/>
                <w:color w:val="000000"/>
                <w:sz w:val="21"/>
                <w:szCs w:val="21"/>
                <w:lang w:val="en-US" w:eastAsia="zh-CN"/>
              </w:rPr>
            </w:pPr>
            <w:r>
              <w:rPr>
                <w:rFonts w:hint="eastAsia" w:ascii="Times New Roman" w:hAnsi="Times New Roman" w:eastAsia="方正仿宋_GBK" w:cs="Times New Roman"/>
                <w:b w:val="0"/>
                <w:bCs w:val="0"/>
                <w:color w:val="000000"/>
                <w:sz w:val="21"/>
                <w:szCs w:val="21"/>
                <w:lang w:val="en-US" w:eastAsia="zh-CN"/>
              </w:rPr>
              <w:t>清洗</w:t>
            </w:r>
            <w:r>
              <w:rPr>
                <w:rFonts w:hint="default" w:ascii="Times New Roman" w:hAnsi="Times New Roman" w:eastAsia="方正仿宋_GBK" w:cs="Times New Roman"/>
                <w:b w:val="0"/>
                <w:bCs w:val="0"/>
                <w:color w:val="000000"/>
                <w:sz w:val="21"/>
                <w:szCs w:val="21"/>
                <w:lang w:val="en-US" w:eastAsia="zh-CN"/>
              </w:rPr>
              <w:t>/配气系统</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875AE">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rPr>
                <w:rFonts w:hint="default" w:ascii="Times New Roman" w:hAnsi="Times New Roman" w:eastAsia="方正仿宋_GBK" w:cs="Times New Roman"/>
                <w:b w:val="0"/>
                <w:bCs w:val="0"/>
                <w:color w:val="000000"/>
                <w:sz w:val="21"/>
                <w:szCs w:val="21"/>
                <w:lang w:val="en-US" w:eastAsia="zh-CN"/>
              </w:rPr>
            </w:pPr>
            <w:r>
              <w:rPr>
                <w:rFonts w:hint="eastAsia" w:ascii="Times New Roman" w:hAnsi="Times New Roman" w:eastAsia="方正仿宋_GBK" w:cs="Times New Roman"/>
                <w:b w:val="0"/>
                <w:bCs w:val="0"/>
                <w:color w:val="000000"/>
                <w:sz w:val="21"/>
                <w:szCs w:val="21"/>
                <w:lang w:val="en-US" w:eastAsia="zh-CN"/>
              </w:rPr>
              <w:t>ENTECH 310</w:t>
            </w:r>
            <w:r>
              <w:rPr>
                <w:rFonts w:hint="eastAsia" w:eastAsia="方正仿宋_GBK" w:cs="Times New Roman"/>
                <w:b w:val="0"/>
                <w:bCs w:val="0"/>
                <w:color w:val="000000"/>
                <w:sz w:val="21"/>
                <w:szCs w:val="21"/>
                <w:lang w:val="en-US" w:eastAsia="zh-CN"/>
              </w:rPr>
              <w:t>0</w:t>
            </w:r>
            <w:r>
              <w:rPr>
                <w:rFonts w:hint="eastAsia" w:ascii="Times New Roman" w:hAnsi="Times New Roman" w:eastAsia="方正仿宋_GBK" w:cs="Times New Roman"/>
                <w:b w:val="0"/>
                <w:bCs w:val="0"/>
                <w:color w:val="000000"/>
                <w:sz w:val="21"/>
                <w:szCs w:val="21"/>
                <w:lang w:val="en-US" w:eastAsia="zh-CN"/>
              </w:rPr>
              <w:t>D</w:t>
            </w:r>
            <w:r>
              <w:rPr>
                <w:rFonts w:hint="eastAsia" w:eastAsia="方正仿宋_GBK" w:cs="Times New Roman"/>
                <w:b w:val="0"/>
                <w:bCs w:val="0"/>
                <w:color w:val="000000"/>
                <w:sz w:val="21"/>
                <w:szCs w:val="21"/>
                <w:lang w:val="en-US" w:eastAsia="zh-CN"/>
              </w:rPr>
              <w:t xml:space="preserve"> </w:t>
            </w:r>
            <w:r>
              <w:rPr>
                <w:rFonts w:hint="eastAsia" w:eastAsia="方正仿宋_GBK" w:cs="Times New Roman"/>
                <w:b w:val="0"/>
                <w:bCs w:val="0"/>
                <w:color w:val="000000"/>
                <w:kern w:val="2"/>
                <w:sz w:val="21"/>
                <w:szCs w:val="21"/>
                <w:lang w:val="en-US" w:eastAsia="zh-CN" w:bidi="ar-SA"/>
              </w:rPr>
              <w:t>SB</w:t>
            </w:r>
            <w:r>
              <w:rPr>
                <w:rFonts w:hint="eastAsia" w:ascii="Times New Roman" w:hAnsi="Times New Roman" w:eastAsia="方正仿宋_GBK" w:cs="Times New Roman"/>
                <w:b w:val="0"/>
                <w:bCs w:val="0"/>
                <w:color w:val="000000"/>
                <w:kern w:val="2"/>
                <w:sz w:val="21"/>
                <w:szCs w:val="21"/>
                <w:lang w:val="en-US" w:eastAsia="zh-CN" w:bidi="ar-SA"/>
              </w:rPr>
              <w:t>-</w:t>
            </w:r>
            <w:r>
              <w:rPr>
                <w:rFonts w:hint="eastAsia" w:eastAsia="方正仿宋_GBK" w:cs="Times New Roman"/>
                <w:b w:val="0"/>
                <w:bCs w:val="0"/>
                <w:color w:val="000000"/>
                <w:kern w:val="2"/>
                <w:sz w:val="21"/>
                <w:szCs w:val="21"/>
                <w:lang w:val="en-US" w:eastAsia="zh-CN" w:bidi="ar-SA"/>
              </w:rPr>
              <w:t>1</w:t>
            </w:r>
            <w:r>
              <w:rPr>
                <w:rFonts w:hint="eastAsia" w:ascii="Times New Roman" w:hAnsi="Times New Roman" w:eastAsia="方正仿宋_GBK" w:cs="Times New Roman"/>
                <w:b w:val="0"/>
                <w:bCs w:val="0"/>
                <w:color w:val="000000"/>
                <w:kern w:val="2"/>
                <w:sz w:val="21"/>
                <w:szCs w:val="21"/>
                <w:lang w:val="en-US" w:eastAsia="zh-CN" w:bidi="ar-SA"/>
              </w:rPr>
              <w:t>-</w:t>
            </w:r>
            <w:r>
              <w:rPr>
                <w:rFonts w:hint="eastAsia" w:eastAsia="方正仿宋_GBK" w:cs="Times New Roman"/>
                <w:b w:val="0"/>
                <w:bCs w:val="0"/>
                <w:color w:val="000000"/>
                <w:kern w:val="2"/>
                <w:sz w:val="21"/>
                <w:szCs w:val="21"/>
                <w:lang w:val="en-US" w:eastAsia="zh-CN" w:bidi="ar-SA"/>
              </w:rPr>
              <w:t>240</w:t>
            </w:r>
          </w:p>
          <w:p w14:paraId="7BB7307B">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rPr>
                <w:rFonts w:hint="default" w:ascii="Times New Roman" w:hAnsi="Times New Roman" w:eastAsia="方正仿宋_GBK" w:cs="Times New Roman"/>
                <w:b w:val="0"/>
                <w:bCs w:val="0"/>
                <w:color w:val="000000"/>
                <w:sz w:val="21"/>
                <w:szCs w:val="21"/>
                <w:lang w:val="en-US" w:eastAsia="zh-CN"/>
              </w:rPr>
            </w:pPr>
            <w:r>
              <w:rPr>
                <w:rFonts w:hint="default" w:ascii="Times New Roman" w:hAnsi="Times New Roman" w:eastAsia="方正仿宋_GBK" w:cs="Times New Roman"/>
                <w:b w:val="0"/>
                <w:bCs w:val="0"/>
                <w:color w:val="000000"/>
                <w:sz w:val="21"/>
                <w:szCs w:val="21"/>
                <w:lang w:val="en-US" w:eastAsia="zh-CN"/>
              </w:rPr>
              <w:t>ENTECH 4700</w:t>
            </w:r>
            <w:r>
              <w:rPr>
                <w:rFonts w:hint="eastAsia" w:eastAsia="方正仿宋_GBK" w:cs="Times New Roman"/>
                <w:b w:val="0"/>
                <w:bCs w:val="0"/>
                <w:color w:val="000000"/>
                <w:sz w:val="21"/>
                <w:szCs w:val="21"/>
                <w:lang w:val="en-US" w:eastAsia="zh-CN"/>
              </w:rPr>
              <w:t xml:space="preserve"> </w:t>
            </w:r>
            <w:r>
              <w:rPr>
                <w:rFonts w:hint="eastAsia" w:eastAsia="方正仿宋_GBK" w:cs="Times New Roman"/>
                <w:b w:val="0"/>
                <w:bCs w:val="0"/>
                <w:color w:val="000000"/>
                <w:kern w:val="2"/>
                <w:sz w:val="21"/>
                <w:szCs w:val="21"/>
                <w:lang w:val="en-US" w:eastAsia="zh-CN" w:bidi="ar-SA"/>
              </w:rPr>
              <w:t>SB</w:t>
            </w:r>
            <w:r>
              <w:rPr>
                <w:rFonts w:hint="eastAsia" w:ascii="Times New Roman" w:hAnsi="Times New Roman" w:eastAsia="方正仿宋_GBK" w:cs="Times New Roman"/>
                <w:b w:val="0"/>
                <w:bCs w:val="0"/>
                <w:color w:val="000000"/>
                <w:kern w:val="2"/>
                <w:sz w:val="21"/>
                <w:szCs w:val="21"/>
                <w:lang w:val="en-US" w:eastAsia="zh-CN" w:bidi="ar-SA"/>
              </w:rPr>
              <w:t>-</w:t>
            </w:r>
            <w:r>
              <w:rPr>
                <w:rFonts w:hint="eastAsia" w:eastAsia="方正仿宋_GBK" w:cs="Times New Roman"/>
                <w:b w:val="0"/>
                <w:bCs w:val="0"/>
                <w:color w:val="000000"/>
                <w:kern w:val="2"/>
                <w:sz w:val="21"/>
                <w:szCs w:val="21"/>
                <w:lang w:val="en-US" w:eastAsia="zh-CN" w:bidi="ar-SA"/>
              </w:rPr>
              <w:t>1</w:t>
            </w:r>
            <w:r>
              <w:rPr>
                <w:rFonts w:hint="eastAsia" w:ascii="Times New Roman" w:hAnsi="Times New Roman" w:eastAsia="方正仿宋_GBK" w:cs="Times New Roman"/>
                <w:b w:val="0"/>
                <w:bCs w:val="0"/>
                <w:color w:val="000000"/>
                <w:kern w:val="2"/>
                <w:sz w:val="21"/>
                <w:szCs w:val="21"/>
                <w:lang w:val="en-US" w:eastAsia="zh-CN" w:bidi="ar-SA"/>
              </w:rPr>
              <w:t>-</w:t>
            </w:r>
            <w:r>
              <w:rPr>
                <w:rFonts w:hint="eastAsia" w:eastAsia="方正仿宋_GBK" w:cs="Times New Roman"/>
                <w:b w:val="0"/>
                <w:bCs w:val="0"/>
                <w:color w:val="000000"/>
                <w:kern w:val="2"/>
                <w:sz w:val="21"/>
                <w:szCs w:val="21"/>
                <w:lang w:val="en-US" w:eastAsia="zh-CN" w:bidi="ar-SA"/>
              </w:rPr>
              <w:t>241</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5EFD9">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rPr>
                <w:rFonts w:hint="eastAsia" w:ascii="Times New Roman" w:hAnsi="Times New Roman" w:eastAsia="方正仿宋_GBK" w:cs="Times New Roman"/>
                <w:b w:val="0"/>
                <w:bCs w:val="0"/>
                <w:color w:val="000000"/>
                <w:sz w:val="21"/>
                <w:szCs w:val="21"/>
                <w:lang w:val="en-US" w:eastAsia="zh-CN"/>
              </w:rPr>
            </w:pPr>
            <w:r>
              <w:rPr>
                <w:rFonts w:hint="eastAsia" w:ascii="Times New Roman" w:hAnsi="Times New Roman" w:eastAsia="方正仿宋_GBK" w:cs="Times New Roman"/>
                <w:b w:val="0"/>
                <w:bCs w:val="0"/>
                <w:color w:val="000000"/>
                <w:sz w:val="21"/>
                <w:szCs w:val="21"/>
                <w:lang w:val="en-US" w:eastAsia="zh-CN"/>
              </w:rPr>
              <w:t>维修、保养</w:t>
            </w:r>
          </w:p>
        </w:tc>
        <w:tc>
          <w:tcPr>
            <w:tcW w:w="2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4A3B1">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rPr>
                <w:rFonts w:hint="default" w:ascii="Times New Roman" w:hAnsi="Times New Roman" w:eastAsia="方正仿宋_GBK" w:cs="Times New Roman"/>
                <w:b w:val="0"/>
                <w:bCs w:val="0"/>
                <w:color w:val="000000"/>
                <w:sz w:val="21"/>
                <w:szCs w:val="21"/>
                <w:lang w:val="en-US" w:eastAsia="zh-CN"/>
              </w:rPr>
            </w:pPr>
            <w:r>
              <w:rPr>
                <w:rFonts w:hint="eastAsia" w:eastAsia="方正仿宋_GBK" w:cs="Times New Roman"/>
                <w:b w:val="0"/>
                <w:bCs w:val="0"/>
                <w:color w:val="000000"/>
                <w:sz w:val="21"/>
                <w:szCs w:val="21"/>
                <w:lang w:val="en-US" w:eastAsia="zh-CN"/>
              </w:rPr>
              <w:t>/</w:t>
            </w:r>
          </w:p>
        </w:tc>
      </w:tr>
    </w:tbl>
    <w:p w14:paraId="29436BB8">
      <w:pPr>
        <w:keepNext w:val="0"/>
        <w:keepLines w:val="0"/>
        <w:pageBreakBefore w:val="0"/>
        <w:widowControl w:val="0"/>
        <w:kinsoku/>
        <w:wordWrap/>
        <w:overflowPunct/>
        <w:topLinePunct w:val="0"/>
        <w:autoSpaceDE/>
        <w:autoSpaceDN/>
        <w:bidi w:val="0"/>
        <w:adjustRightInd w:val="0"/>
        <w:snapToGrid w:val="0"/>
        <w:spacing w:line="520" w:lineRule="exact"/>
        <w:textAlignment w:val="auto"/>
        <w:outlineLvl w:val="9"/>
        <w:rPr>
          <w:rFonts w:hint="default" w:ascii="Times New Roman" w:hAnsi="Times New Roman" w:eastAsia="黑体" w:cs="Times New Roman"/>
          <w:color w:val="auto"/>
          <w:sz w:val="24"/>
          <w:szCs w:val="24"/>
          <w:highlight w:val="none"/>
          <w:lang w:val="en-US" w:eastAsia="zh-CN"/>
        </w:rPr>
      </w:pPr>
    </w:p>
    <w:p w14:paraId="6BDB86FC">
      <w:pPr>
        <w:keepNext w:val="0"/>
        <w:keepLines w:val="0"/>
        <w:widowControl/>
        <w:suppressLineNumbers w:val="0"/>
        <w:jc w:val="left"/>
        <w:rPr>
          <w:rFonts w:hint="default" w:ascii="Times New Roman" w:hAnsi="Times New Roman" w:eastAsia="黑体" w:cs="Times New Roman"/>
          <w:color w:val="auto"/>
          <w:sz w:val="24"/>
          <w:szCs w:val="24"/>
          <w:highlight w:val="none"/>
          <w:lang w:val="en-US" w:eastAsia="zh-CN"/>
        </w:rPr>
      </w:pPr>
      <w:r>
        <w:rPr>
          <w:rFonts w:hint="eastAsia" w:eastAsia="黑体" w:cs="Times New Roman"/>
          <w:color w:val="auto"/>
          <w:sz w:val="24"/>
          <w:szCs w:val="24"/>
          <w:highlight w:val="none"/>
          <w:lang w:val="en-US" w:eastAsia="zh-CN"/>
        </w:rPr>
        <w:t>1、维保</w:t>
      </w:r>
      <w:r>
        <w:rPr>
          <w:rFonts w:hint="default" w:ascii="Times New Roman" w:hAnsi="Times New Roman" w:eastAsia="黑体" w:cs="Times New Roman"/>
          <w:color w:val="auto"/>
          <w:sz w:val="24"/>
          <w:szCs w:val="24"/>
          <w:highlight w:val="none"/>
          <w:lang w:val="en-US" w:eastAsia="zh-CN"/>
        </w:rPr>
        <w:t>服务</w:t>
      </w:r>
    </w:p>
    <w:p w14:paraId="176F3066">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outlineLvl w:val="9"/>
        <w:rPr>
          <w:rFonts w:hint="default" w:ascii="Times New Roman" w:hAnsi="Times New Roman" w:eastAsia="仿宋" w:cs="Times New Roman"/>
          <w:color w:val="auto"/>
          <w:sz w:val="24"/>
          <w:szCs w:val="24"/>
          <w:highlight w:val="none"/>
          <w:lang w:val="en-US" w:eastAsia="zh-CN"/>
        </w:rPr>
      </w:pPr>
      <w:r>
        <w:rPr>
          <w:rFonts w:hint="eastAsia" w:eastAsia="仿宋" w:cs="Times New Roman"/>
          <w:color w:val="auto"/>
          <w:sz w:val="24"/>
          <w:szCs w:val="24"/>
          <w:highlight w:val="none"/>
          <w:lang w:val="en-US" w:eastAsia="zh-CN"/>
        </w:rPr>
        <w:t>1.1</w:t>
      </w:r>
      <w:r>
        <w:rPr>
          <w:rFonts w:hint="eastAsia" w:ascii="Times New Roman" w:hAnsi="Times New Roman" w:eastAsia="仿宋" w:cs="Times New Roman"/>
          <w:color w:val="auto"/>
          <w:sz w:val="24"/>
          <w:szCs w:val="24"/>
          <w:highlight w:val="none"/>
          <w:lang w:val="en-US" w:eastAsia="zh-CN"/>
        </w:rPr>
        <w:t>维保周期内，提供</w:t>
      </w:r>
      <w:r>
        <w:rPr>
          <w:rFonts w:hint="eastAsia" w:eastAsia="仿宋" w:cs="Times New Roman"/>
          <w:color w:val="auto"/>
          <w:sz w:val="24"/>
          <w:szCs w:val="24"/>
          <w:highlight w:val="none"/>
          <w:lang w:val="en-US" w:eastAsia="zh-CN"/>
        </w:rPr>
        <w:t>2</w:t>
      </w:r>
      <w:r>
        <w:rPr>
          <w:rFonts w:hint="eastAsia" w:ascii="Times New Roman" w:hAnsi="Times New Roman" w:eastAsia="仿宋" w:cs="Times New Roman"/>
          <w:color w:val="auto"/>
          <w:sz w:val="24"/>
          <w:szCs w:val="24"/>
          <w:highlight w:val="none"/>
          <w:lang w:val="en-US" w:eastAsia="zh-CN"/>
        </w:rPr>
        <w:t>次仪器预防性</w:t>
      </w:r>
      <w:r>
        <w:rPr>
          <w:rFonts w:hint="eastAsia" w:eastAsia="仿宋" w:cs="Times New Roman"/>
          <w:color w:val="auto"/>
          <w:sz w:val="24"/>
          <w:szCs w:val="24"/>
          <w:highlight w:val="none"/>
          <w:lang w:val="en-US" w:eastAsia="zh-CN"/>
        </w:rPr>
        <w:t>全维保</w:t>
      </w:r>
      <w:r>
        <w:rPr>
          <w:rFonts w:hint="eastAsia" w:ascii="Times New Roman" w:hAnsi="Times New Roman" w:eastAsia="仿宋" w:cs="Times New Roman"/>
          <w:color w:val="auto"/>
          <w:sz w:val="24"/>
          <w:szCs w:val="24"/>
          <w:highlight w:val="none"/>
          <w:lang w:val="en-US" w:eastAsia="zh-CN"/>
        </w:rPr>
        <w:t>服务，服务内容包含仪器</w:t>
      </w:r>
      <w:r>
        <w:rPr>
          <w:rFonts w:hint="eastAsia" w:eastAsia="仿宋" w:cs="Times New Roman"/>
          <w:color w:val="auto"/>
          <w:sz w:val="24"/>
          <w:szCs w:val="24"/>
          <w:highlight w:val="none"/>
          <w:lang w:val="en-US" w:eastAsia="zh-CN"/>
        </w:rPr>
        <w:t>内、</w:t>
      </w:r>
      <w:r>
        <w:rPr>
          <w:rFonts w:hint="eastAsia" w:ascii="Times New Roman" w:hAnsi="Times New Roman" w:eastAsia="仿宋" w:cs="Times New Roman"/>
          <w:color w:val="auto"/>
          <w:sz w:val="24"/>
          <w:szCs w:val="24"/>
          <w:highlight w:val="none"/>
          <w:lang w:val="en-US" w:eastAsia="zh-CN"/>
        </w:rPr>
        <w:t xml:space="preserve">外部清洁、仪器性能维护，排除仪器故障隐患，将仪器调试到最佳状态，并出具维保报告； </w:t>
      </w:r>
    </w:p>
    <w:p w14:paraId="6A7C5309">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outlineLvl w:val="9"/>
        <w:rPr>
          <w:rFonts w:hint="eastAsia" w:ascii="Times New Roman" w:hAnsi="Times New Roman" w:eastAsia="仿宋" w:cs="Times New Roman"/>
          <w:color w:val="auto"/>
          <w:sz w:val="24"/>
          <w:szCs w:val="24"/>
          <w:highlight w:val="none"/>
          <w:lang w:val="en-US" w:eastAsia="zh-CN"/>
        </w:rPr>
      </w:pPr>
      <w:r>
        <w:rPr>
          <w:rFonts w:hint="eastAsia" w:eastAsia="仿宋" w:cs="Times New Roman"/>
          <w:color w:val="auto"/>
          <w:sz w:val="24"/>
          <w:szCs w:val="24"/>
          <w:highlight w:val="none"/>
          <w:lang w:val="en-US" w:eastAsia="zh-CN"/>
        </w:rPr>
        <w:t>1.2</w:t>
      </w:r>
      <w:r>
        <w:rPr>
          <w:rFonts w:hint="eastAsia" w:ascii="Times New Roman" w:hAnsi="Times New Roman" w:eastAsia="仿宋" w:cs="Times New Roman"/>
          <w:color w:val="auto"/>
          <w:sz w:val="24"/>
          <w:szCs w:val="24"/>
          <w:highlight w:val="none"/>
          <w:lang w:val="en-US" w:eastAsia="zh-CN"/>
        </w:rPr>
        <w:t>清单所列仪器配套的样品前处理设备，维保范围包括工时和维修材料全免；</w:t>
      </w:r>
    </w:p>
    <w:p w14:paraId="68A15083">
      <w:pPr>
        <w:keepNext w:val="0"/>
        <w:keepLines w:val="0"/>
        <w:widowControl/>
        <w:suppressLineNumbers w:val="0"/>
        <w:jc w:val="left"/>
        <w:rPr>
          <w:rFonts w:hint="default" w:ascii="Times New Roman" w:hAnsi="Times New Roman" w:eastAsia="黑体" w:cs="Times New Roman"/>
          <w:color w:val="auto"/>
          <w:sz w:val="24"/>
          <w:szCs w:val="24"/>
          <w:highlight w:val="none"/>
          <w:lang w:val="en-US" w:eastAsia="zh-CN"/>
        </w:rPr>
      </w:pPr>
      <w:r>
        <w:rPr>
          <w:rFonts w:hint="eastAsia" w:eastAsia="黑体" w:cs="Times New Roman"/>
          <w:color w:val="auto"/>
          <w:sz w:val="24"/>
          <w:szCs w:val="24"/>
          <w:highlight w:val="none"/>
          <w:lang w:val="en-US" w:eastAsia="zh-CN"/>
        </w:rPr>
        <w:t>2、</w:t>
      </w:r>
      <w:r>
        <w:rPr>
          <w:rFonts w:hint="eastAsia" w:ascii="Times New Roman" w:hAnsi="Times New Roman" w:eastAsia="黑体" w:cs="Times New Roman"/>
          <w:color w:val="auto"/>
          <w:sz w:val="24"/>
          <w:szCs w:val="24"/>
          <w:highlight w:val="none"/>
          <w:lang w:val="en-US" w:eastAsia="zh-CN"/>
        </w:rPr>
        <w:t>巡检服务</w:t>
      </w:r>
    </w:p>
    <w:p w14:paraId="778309A7">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outlineLvl w:val="9"/>
        <w:rPr>
          <w:rFonts w:hint="eastAsia" w:ascii="Times New Roman" w:hAnsi="Times New Roman" w:eastAsia="仿宋" w:cs="Times New Roman"/>
          <w:color w:val="auto"/>
          <w:sz w:val="24"/>
          <w:szCs w:val="24"/>
          <w:highlight w:val="none"/>
          <w:lang w:val="en-US" w:eastAsia="zh-CN"/>
        </w:rPr>
      </w:pPr>
      <w:r>
        <w:rPr>
          <w:rFonts w:hint="eastAsia" w:ascii="Times New Roman" w:hAnsi="Times New Roman" w:eastAsia="仿宋" w:cs="Times New Roman"/>
          <w:color w:val="auto"/>
          <w:sz w:val="24"/>
          <w:szCs w:val="24"/>
          <w:highlight w:val="none"/>
          <w:lang w:val="en-US" w:eastAsia="zh-CN"/>
        </w:rPr>
        <w:t>维保周期内提供</w:t>
      </w:r>
      <w:r>
        <w:rPr>
          <w:rFonts w:hint="eastAsia" w:eastAsia="仿宋" w:cs="Times New Roman"/>
          <w:color w:val="auto"/>
          <w:sz w:val="24"/>
          <w:szCs w:val="24"/>
          <w:highlight w:val="none"/>
          <w:lang w:val="en-US" w:eastAsia="zh-CN"/>
        </w:rPr>
        <w:t>4</w:t>
      </w:r>
      <w:r>
        <w:rPr>
          <w:rFonts w:hint="eastAsia" w:ascii="Times New Roman" w:hAnsi="Times New Roman" w:eastAsia="仿宋" w:cs="Times New Roman"/>
          <w:color w:val="auto"/>
          <w:sz w:val="24"/>
          <w:szCs w:val="24"/>
          <w:highlight w:val="none"/>
          <w:lang w:val="en-US" w:eastAsia="zh-CN"/>
        </w:rPr>
        <w:t>次仪器季度预防性巡检服务，巡检服务内容包含仪器的性能状况、水电气连接、摆放规划、报废建议，并出具巡检报告。</w:t>
      </w:r>
    </w:p>
    <w:p w14:paraId="5BB5BB19">
      <w:pPr>
        <w:keepNext w:val="0"/>
        <w:keepLines w:val="0"/>
        <w:widowControl/>
        <w:suppressLineNumbers w:val="0"/>
        <w:jc w:val="left"/>
        <w:rPr>
          <w:rFonts w:hint="eastAsia" w:eastAsia="黑体" w:cs="Times New Roman"/>
          <w:color w:val="auto"/>
          <w:sz w:val="24"/>
          <w:szCs w:val="24"/>
          <w:highlight w:val="none"/>
          <w:lang w:val="en-US" w:eastAsia="zh-CN"/>
        </w:rPr>
      </w:pPr>
      <w:r>
        <w:rPr>
          <w:rFonts w:hint="eastAsia" w:eastAsia="黑体" w:cs="Times New Roman"/>
          <w:color w:val="auto"/>
          <w:sz w:val="24"/>
          <w:szCs w:val="24"/>
          <w:highlight w:val="none"/>
          <w:lang w:val="en-US" w:eastAsia="zh-CN"/>
        </w:rPr>
        <w:t xml:space="preserve">3、维修服务 </w:t>
      </w:r>
    </w:p>
    <w:p w14:paraId="1330A58C">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outlineLvl w:val="9"/>
        <w:rPr>
          <w:rFonts w:hint="eastAsia" w:eastAsia="仿宋" w:cs="Times New Roman"/>
          <w:color w:val="auto"/>
          <w:sz w:val="24"/>
          <w:szCs w:val="24"/>
          <w:highlight w:val="none"/>
          <w:lang w:val="en-US" w:eastAsia="zh-CN"/>
        </w:rPr>
      </w:pPr>
      <w:r>
        <w:rPr>
          <w:rFonts w:hint="eastAsia" w:eastAsia="仿宋" w:cs="Times New Roman"/>
          <w:color w:val="auto"/>
          <w:sz w:val="24"/>
          <w:szCs w:val="24"/>
          <w:highlight w:val="none"/>
          <w:lang w:val="en-US" w:eastAsia="zh-CN"/>
        </w:rPr>
        <w:t xml:space="preserve">3.1 设备维修人员在合同期内不限次数上门，30 分钟内给出响应，紧急维修 24 小时内上门服务，一般维修 48 小时内上门服务，一般故障 24 小时内解决，复杂故障 72 小时之内解决（不含订购零配件时间），设备报修之日起 7 日内未修复的，该设备的维保期延展计算，超过一天该设备维保期顺延一天（以此类推）；合同期限内报修而未在合同期限内修复的设备，不因合同期限已过而维保失效，供应商仍必须修复该仪器设备； </w:t>
      </w:r>
    </w:p>
    <w:p w14:paraId="1B4B4B21">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outlineLvl w:val="9"/>
        <w:rPr>
          <w:rFonts w:hint="eastAsia" w:eastAsia="仿宋" w:cs="Times New Roman"/>
          <w:color w:val="auto"/>
          <w:sz w:val="24"/>
          <w:szCs w:val="24"/>
          <w:highlight w:val="none"/>
          <w:lang w:val="en-US" w:eastAsia="zh-CN"/>
        </w:rPr>
      </w:pPr>
      <w:r>
        <w:rPr>
          <w:rFonts w:hint="eastAsia" w:eastAsia="仿宋" w:cs="Times New Roman"/>
          <w:color w:val="auto"/>
          <w:sz w:val="24"/>
          <w:szCs w:val="24"/>
          <w:highlight w:val="none"/>
          <w:lang w:val="en-US" w:eastAsia="zh-CN"/>
        </w:rPr>
        <w:t xml:space="preserve">3.2 所有工程师的上门费、差旅费用、工时费以及维修费用、更换零备件的费用和维修中涉及的保内免费耗材均包含在本项目金额内； </w:t>
      </w:r>
    </w:p>
    <w:p w14:paraId="2507850A">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outlineLvl w:val="9"/>
        <w:rPr>
          <w:rFonts w:hint="eastAsia" w:eastAsia="仿宋" w:cs="Times New Roman"/>
          <w:color w:val="auto"/>
          <w:sz w:val="24"/>
          <w:szCs w:val="24"/>
          <w:highlight w:val="none"/>
          <w:lang w:val="en-US" w:eastAsia="zh-CN"/>
        </w:rPr>
      </w:pPr>
      <w:r>
        <w:rPr>
          <w:rFonts w:hint="eastAsia" w:eastAsia="仿宋" w:cs="Times New Roman"/>
          <w:color w:val="auto"/>
          <w:sz w:val="24"/>
          <w:szCs w:val="24"/>
          <w:highlight w:val="none"/>
          <w:lang w:val="en-US" w:eastAsia="zh-CN"/>
        </w:rPr>
        <w:t xml:space="preserve">3.3 清单所列仪器设备硬件方面所有的零备件由供应商提供，例如：主板、电路板、阀、点火线圈、各种传动部件等；日常分析所用耗材由采购方提供，例如：色谱柱、预处理小柱、小瓶、UV 灯源、进样注射器、进样针、进样口隔垫、衬管、O型环、垫圈、螺帽、火炬管、泵管、雾化器等； </w:t>
      </w:r>
    </w:p>
    <w:p w14:paraId="1F5D9F1C">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outlineLvl w:val="9"/>
        <w:rPr>
          <w:rFonts w:hint="eastAsia" w:eastAsia="仿宋" w:cs="Times New Roman"/>
          <w:color w:val="auto"/>
          <w:sz w:val="24"/>
          <w:szCs w:val="24"/>
          <w:highlight w:val="none"/>
          <w:lang w:val="en-US" w:eastAsia="zh-CN"/>
        </w:rPr>
      </w:pPr>
      <w:r>
        <w:rPr>
          <w:rFonts w:hint="eastAsia" w:eastAsia="仿宋" w:cs="Times New Roman"/>
          <w:color w:val="auto"/>
          <w:sz w:val="24"/>
          <w:szCs w:val="24"/>
          <w:highlight w:val="none"/>
          <w:lang w:val="en-US" w:eastAsia="zh-CN"/>
        </w:rPr>
        <w:t>3.4用于修复仪器设备的零备件必须是仪器原厂商的、全新的、性能合格的、型号、性能及指标符合国家现行有关技术、质量、安全标准；</w:t>
      </w:r>
    </w:p>
    <w:p w14:paraId="692E3C08">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outlineLvl w:val="9"/>
        <w:rPr>
          <w:rFonts w:hint="eastAsia" w:eastAsia="仿宋" w:cs="Times New Roman"/>
          <w:color w:val="auto"/>
          <w:sz w:val="24"/>
          <w:szCs w:val="24"/>
          <w:highlight w:val="none"/>
          <w:lang w:val="en-US" w:eastAsia="zh-CN"/>
        </w:rPr>
      </w:pPr>
      <w:r>
        <w:rPr>
          <w:rFonts w:hint="eastAsia" w:eastAsia="仿宋" w:cs="Times New Roman"/>
          <w:color w:val="auto"/>
          <w:sz w:val="24"/>
          <w:szCs w:val="24"/>
          <w:highlight w:val="none"/>
          <w:lang w:val="en-US" w:eastAsia="zh-CN"/>
        </w:rPr>
        <w:t>3.5所有用于修复仪器设备的零备件必须提供出厂合格证等质量证明文件，国外生产的必须有合格的进货渠道证明；</w:t>
      </w:r>
    </w:p>
    <w:p w14:paraId="44611B96">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outlineLvl w:val="9"/>
        <w:rPr>
          <w:rFonts w:hint="eastAsia" w:eastAsia="仿宋" w:cs="Times New Roman"/>
          <w:b w:val="0"/>
          <w:bCs w:val="0"/>
          <w:color w:val="auto"/>
          <w:sz w:val="24"/>
          <w:szCs w:val="24"/>
          <w:highlight w:val="none"/>
          <w:lang w:val="en-US" w:eastAsia="zh-CN"/>
        </w:rPr>
      </w:pPr>
      <w:r>
        <w:rPr>
          <w:rFonts w:hint="eastAsia" w:eastAsia="仿宋" w:cs="Times New Roman"/>
          <w:b w:val="0"/>
          <w:bCs w:val="0"/>
          <w:color w:val="auto"/>
          <w:sz w:val="24"/>
          <w:szCs w:val="24"/>
          <w:highlight w:val="none"/>
          <w:lang w:val="en-US" w:eastAsia="zh-CN"/>
        </w:rPr>
        <w:t>3.6用于维修仪器设备需要更换的</w:t>
      </w:r>
      <w:r>
        <w:rPr>
          <w:rFonts w:hint="eastAsia" w:eastAsia="仿宋" w:cs="Times New Roman"/>
          <w:color w:val="auto"/>
          <w:sz w:val="24"/>
          <w:szCs w:val="24"/>
          <w:highlight w:val="none"/>
          <w:lang w:val="en-US" w:eastAsia="zh-CN"/>
        </w:rPr>
        <w:t>零备件</w:t>
      </w:r>
      <w:r>
        <w:rPr>
          <w:rFonts w:hint="eastAsia" w:eastAsia="仿宋" w:cs="Times New Roman"/>
          <w:b w:val="0"/>
          <w:bCs w:val="0"/>
          <w:color w:val="auto"/>
          <w:sz w:val="24"/>
          <w:szCs w:val="24"/>
          <w:highlight w:val="none"/>
          <w:lang w:val="en-US" w:eastAsia="zh-CN"/>
        </w:rPr>
        <w:t>需经过采购方确认，方可投入使用，若供应商不能提供合格</w:t>
      </w:r>
      <w:r>
        <w:rPr>
          <w:rFonts w:hint="eastAsia" w:eastAsia="仿宋" w:cs="Times New Roman"/>
          <w:color w:val="auto"/>
          <w:sz w:val="24"/>
          <w:szCs w:val="24"/>
          <w:highlight w:val="none"/>
          <w:lang w:val="en-US" w:eastAsia="zh-CN"/>
        </w:rPr>
        <w:t>零备件</w:t>
      </w:r>
      <w:r>
        <w:rPr>
          <w:rFonts w:hint="eastAsia" w:eastAsia="仿宋" w:cs="Times New Roman"/>
          <w:b w:val="0"/>
          <w:bCs w:val="0"/>
          <w:color w:val="auto"/>
          <w:sz w:val="24"/>
          <w:szCs w:val="24"/>
          <w:highlight w:val="none"/>
          <w:lang w:val="en-US" w:eastAsia="zh-CN"/>
        </w:rPr>
        <w:t>，采购方有权自行采购原品牌原装</w:t>
      </w:r>
      <w:r>
        <w:rPr>
          <w:rFonts w:hint="eastAsia" w:eastAsia="仿宋" w:cs="Times New Roman"/>
          <w:color w:val="auto"/>
          <w:sz w:val="24"/>
          <w:szCs w:val="24"/>
          <w:highlight w:val="none"/>
          <w:lang w:val="en-US" w:eastAsia="zh-CN"/>
        </w:rPr>
        <w:t>零备件</w:t>
      </w:r>
      <w:r>
        <w:rPr>
          <w:rFonts w:hint="eastAsia" w:eastAsia="仿宋" w:cs="Times New Roman"/>
          <w:b w:val="0"/>
          <w:bCs w:val="0"/>
          <w:color w:val="auto"/>
          <w:sz w:val="24"/>
          <w:szCs w:val="24"/>
          <w:highlight w:val="none"/>
          <w:lang w:val="en-US" w:eastAsia="zh-CN"/>
        </w:rPr>
        <w:t>，产生的一切费用由供应商负责；</w:t>
      </w:r>
    </w:p>
    <w:p w14:paraId="4116778B">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outlineLvl w:val="9"/>
        <w:rPr>
          <w:rFonts w:hint="eastAsia" w:eastAsia="仿宋" w:cs="Times New Roman"/>
          <w:color w:val="auto"/>
          <w:sz w:val="24"/>
          <w:szCs w:val="24"/>
          <w:highlight w:val="none"/>
          <w:lang w:val="en-US" w:eastAsia="zh-CN"/>
        </w:rPr>
      </w:pPr>
      <w:r>
        <w:rPr>
          <w:rFonts w:hint="eastAsia" w:eastAsia="仿宋" w:cs="Times New Roman"/>
          <w:color w:val="auto"/>
          <w:sz w:val="24"/>
          <w:szCs w:val="24"/>
          <w:highlight w:val="none"/>
          <w:lang w:val="en-US" w:eastAsia="zh-CN"/>
        </w:rPr>
        <w:t>3.7更换的重要零备件应有一定的质保期（不低于12个月）；</w:t>
      </w:r>
    </w:p>
    <w:p w14:paraId="625A1A18">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outlineLvl w:val="9"/>
        <w:rPr>
          <w:rFonts w:hint="eastAsia" w:eastAsia="仿宋" w:cs="Times New Roman"/>
          <w:color w:val="auto"/>
          <w:sz w:val="24"/>
          <w:szCs w:val="24"/>
          <w:highlight w:val="none"/>
          <w:lang w:val="en-US" w:eastAsia="zh-CN"/>
        </w:rPr>
      </w:pPr>
      <w:r>
        <w:rPr>
          <w:rFonts w:hint="eastAsia" w:eastAsia="仿宋" w:cs="Times New Roman"/>
          <w:color w:val="auto"/>
          <w:sz w:val="24"/>
          <w:szCs w:val="24"/>
          <w:highlight w:val="none"/>
          <w:lang w:val="en-US" w:eastAsia="zh-CN"/>
        </w:rPr>
        <w:t>3.8供应商的维修工程师进行维修工作后应由采购方进行现场验收交接，并填写设备维修报告，详细记录工作过程，并针对故障原因，给出可预防故障的改进措施，由采购方签字认可。</w:t>
      </w:r>
    </w:p>
    <w:p w14:paraId="3D136820">
      <w:pPr>
        <w:keepNext w:val="0"/>
        <w:keepLines w:val="0"/>
        <w:widowControl/>
        <w:suppressLineNumbers w:val="0"/>
        <w:jc w:val="left"/>
        <w:rPr>
          <w:rFonts w:hint="eastAsia" w:eastAsia="黑体" w:cs="Times New Roman"/>
          <w:color w:val="auto"/>
          <w:sz w:val="24"/>
          <w:szCs w:val="24"/>
          <w:highlight w:val="none"/>
          <w:lang w:val="en-US" w:eastAsia="zh-CN"/>
        </w:rPr>
      </w:pPr>
      <w:r>
        <w:rPr>
          <w:rFonts w:hint="eastAsia" w:eastAsia="黑体" w:cs="Times New Roman"/>
          <w:color w:val="auto"/>
          <w:sz w:val="24"/>
          <w:szCs w:val="24"/>
          <w:highlight w:val="none"/>
          <w:lang w:val="en-US" w:eastAsia="zh-CN"/>
        </w:rPr>
        <w:t xml:space="preserve">4、技术支持服务 </w:t>
      </w:r>
    </w:p>
    <w:p w14:paraId="2BCB9DFA">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outlineLvl w:val="9"/>
        <w:rPr>
          <w:rFonts w:hint="eastAsia" w:eastAsia="仿宋" w:cs="Times New Roman"/>
          <w:color w:val="auto"/>
          <w:sz w:val="24"/>
          <w:szCs w:val="24"/>
          <w:highlight w:val="none"/>
          <w:lang w:val="en-US" w:eastAsia="zh-CN"/>
        </w:rPr>
      </w:pPr>
      <w:r>
        <w:rPr>
          <w:rFonts w:hint="eastAsia" w:eastAsia="仿宋" w:cs="Times New Roman"/>
          <w:color w:val="auto"/>
          <w:sz w:val="24"/>
          <w:szCs w:val="24"/>
          <w:highlight w:val="none"/>
          <w:lang w:val="en-US" w:eastAsia="zh-CN"/>
        </w:rPr>
        <w:t xml:space="preserve">4.1 维保周期内提供不少于 1 次仪器的操作培训和维修维护培训； </w:t>
      </w:r>
    </w:p>
    <w:p w14:paraId="059DDD8F">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outlineLvl w:val="9"/>
        <w:rPr>
          <w:rFonts w:hint="eastAsia" w:eastAsia="仿宋" w:cs="Times New Roman"/>
          <w:color w:val="auto"/>
          <w:sz w:val="24"/>
          <w:szCs w:val="24"/>
          <w:highlight w:val="yellow"/>
          <w:lang w:val="en-US" w:eastAsia="zh-CN"/>
        </w:rPr>
      </w:pPr>
      <w:r>
        <w:rPr>
          <w:rFonts w:hint="eastAsia" w:eastAsia="仿宋" w:cs="Times New Roman"/>
          <w:color w:val="auto"/>
          <w:sz w:val="24"/>
          <w:szCs w:val="24"/>
          <w:highlight w:val="none"/>
          <w:lang w:val="en-US" w:eastAsia="zh-CN"/>
        </w:rPr>
        <w:t>4.2 采购方如遇上级政府、行业主管、第三方认证机构等的检查、认证、重要实验或检测等重大事项，可事先通知供应商提供相应的故障防范措施，并在该项工作中提供专业人员到设备现场值守，保障仪器正常运行，直至重大事项终止。</w:t>
      </w:r>
    </w:p>
    <w:p w14:paraId="5167A850">
      <w:pPr>
        <w:keepNext w:val="0"/>
        <w:keepLines w:val="0"/>
        <w:pageBreakBefore w:val="0"/>
        <w:widowControl w:val="0"/>
        <w:kinsoku/>
        <w:wordWrap/>
        <w:overflowPunct/>
        <w:topLinePunct w:val="0"/>
        <w:autoSpaceDE/>
        <w:autoSpaceDN/>
        <w:bidi w:val="0"/>
        <w:adjustRightInd w:val="0"/>
        <w:snapToGrid w:val="0"/>
        <w:spacing w:line="520" w:lineRule="exact"/>
        <w:textAlignment w:val="auto"/>
        <w:outlineLvl w:val="9"/>
        <w:rPr>
          <w:rFonts w:hint="default" w:ascii="Times New Roman" w:hAnsi="Times New Roman" w:eastAsia="黑体" w:cs="Times New Roman"/>
          <w:color w:val="auto"/>
          <w:sz w:val="24"/>
          <w:szCs w:val="24"/>
          <w:highlight w:val="none"/>
          <w:lang w:val="en-US" w:eastAsia="zh-CN"/>
        </w:rPr>
      </w:pPr>
      <w:r>
        <w:rPr>
          <w:rFonts w:hint="eastAsia" w:eastAsia="黑体" w:cs="Times New Roman"/>
          <w:color w:val="auto"/>
          <w:sz w:val="24"/>
          <w:szCs w:val="24"/>
          <w:highlight w:val="none"/>
          <w:lang w:val="en-US" w:eastAsia="zh-CN"/>
        </w:rPr>
        <w:t>5、</w:t>
      </w:r>
      <w:r>
        <w:rPr>
          <w:rFonts w:hint="default" w:ascii="Times New Roman" w:hAnsi="Times New Roman" w:eastAsia="黑体" w:cs="Times New Roman"/>
          <w:color w:val="auto"/>
          <w:sz w:val="24"/>
          <w:szCs w:val="24"/>
          <w:highlight w:val="none"/>
          <w:lang w:val="en-US" w:eastAsia="zh-CN"/>
        </w:rPr>
        <w:t>技术报告编制</w:t>
      </w:r>
    </w:p>
    <w:p w14:paraId="16B2A6DC">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outlineLvl w:val="9"/>
        <w:rPr>
          <w:rFonts w:hint="default" w:ascii="Times New Roman" w:hAnsi="Times New Roman" w:eastAsia="仿宋" w:cs="Times New Roman"/>
          <w:color w:val="auto"/>
          <w:sz w:val="24"/>
          <w:szCs w:val="24"/>
          <w:highlight w:val="none"/>
          <w:lang w:val="en-US" w:eastAsia="zh-CN"/>
        </w:rPr>
      </w:pPr>
      <w:r>
        <w:rPr>
          <w:rFonts w:hint="eastAsia" w:eastAsia="仿宋" w:cs="Times New Roman"/>
          <w:color w:val="auto"/>
          <w:sz w:val="24"/>
          <w:szCs w:val="24"/>
          <w:highlight w:val="none"/>
          <w:lang w:val="en-US" w:eastAsia="zh-CN"/>
        </w:rPr>
        <w:t>5.1供应商应建立维保维修技术档案，每次维保维修工作结束，需出具相关报告，由采购方填写意见并签字确认；</w:t>
      </w:r>
      <w:r>
        <w:rPr>
          <w:rFonts w:hint="eastAsia" w:ascii="Times New Roman" w:hAnsi="Times New Roman" w:eastAsia="仿宋" w:cs="Times New Roman"/>
          <w:color w:val="auto"/>
          <w:sz w:val="24"/>
          <w:szCs w:val="24"/>
          <w:highlight w:val="none"/>
          <w:lang w:val="en-US" w:eastAsia="zh-CN"/>
        </w:rPr>
        <w:t xml:space="preserve"> </w:t>
      </w:r>
    </w:p>
    <w:p w14:paraId="358AE4B5">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outlineLvl w:val="9"/>
        <w:rPr>
          <w:rFonts w:hint="default" w:eastAsia="仿宋" w:cs="Times New Roman"/>
          <w:color w:val="auto"/>
          <w:sz w:val="24"/>
          <w:szCs w:val="24"/>
          <w:highlight w:val="none"/>
          <w:lang w:val="en-US" w:eastAsia="zh-CN"/>
        </w:rPr>
      </w:pPr>
      <w:r>
        <w:rPr>
          <w:rFonts w:hint="eastAsia" w:eastAsia="仿宋" w:cs="Times New Roman"/>
          <w:color w:val="auto"/>
          <w:sz w:val="24"/>
          <w:szCs w:val="24"/>
          <w:highlight w:val="none"/>
          <w:lang w:val="en-US" w:eastAsia="zh-CN"/>
        </w:rPr>
        <w:t>5.2供应商每年提供 1 次维修报告分析，给出所有维修的工作汇总报告，包括单台仪器的维修频次，单人报修次数，建议报废仪器，改进措施等。</w:t>
      </w:r>
    </w:p>
    <w:p w14:paraId="1F12B8CE">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outlineLvl w:val="9"/>
        <w:rPr>
          <w:rFonts w:hint="default" w:ascii="Times New Roman" w:hAnsi="Times New Roman" w:eastAsia="仿宋" w:cs="Times New Roman"/>
          <w:color w:val="auto"/>
          <w:sz w:val="24"/>
          <w:szCs w:val="24"/>
          <w:highlight w:val="none"/>
          <w:lang w:val="en-US" w:eastAsia="zh-CN"/>
        </w:rPr>
      </w:pPr>
      <w:r>
        <w:rPr>
          <w:rFonts w:hint="eastAsia" w:eastAsia="仿宋" w:cs="Times New Roman"/>
          <w:color w:val="auto"/>
          <w:sz w:val="24"/>
          <w:szCs w:val="24"/>
          <w:highlight w:val="none"/>
          <w:lang w:val="en-US" w:eastAsia="zh-CN"/>
        </w:rPr>
        <w:t>5.3</w:t>
      </w:r>
      <w:r>
        <w:rPr>
          <w:rFonts w:hint="default" w:eastAsia="仿宋" w:cs="Times New Roman"/>
          <w:color w:val="auto"/>
          <w:sz w:val="24"/>
          <w:szCs w:val="24"/>
          <w:highlight w:val="none"/>
          <w:lang w:val="en-US" w:eastAsia="zh-CN"/>
        </w:rPr>
        <w:t>项目结束后，编制项目验收报告。</w:t>
      </w:r>
    </w:p>
    <w:p w14:paraId="45AADFFA">
      <w:pPr>
        <w:keepNext w:val="0"/>
        <w:keepLines w:val="0"/>
        <w:pageBreakBefore w:val="0"/>
        <w:widowControl w:val="0"/>
        <w:numPr>
          <w:ilvl w:val="0"/>
          <w:numId w:val="1"/>
        </w:numPr>
        <w:kinsoku/>
        <w:wordWrap/>
        <w:overflowPunct/>
        <w:topLinePunct w:val="0"/>
        <w:autoSpaceDE/>
        <w:autoSpaceDN/>
        <w:bidi w:val="0"/>
        <w:adjustRightInd w:val="0"/>
        <w:snapToGrid w:val="0"/>
        <w:spacing w:line="520" w:lineRule="exact"/>
        <w:textAlignment w:val="auto"/>
        <w:outlineLvl w:val="9"/>
        <w:rPr>
          <w:rFonts w:hint="eastAsia" w:eastAsia="黑体" w:cs="Times New Roman"/>
          <w:color w:val="auto"/>
          <w:kern w:val="2"/>
          <w:sz w:val="24"/>
          <w:szCs w:val="24"/>
          <w:highlight w:val="none"/>
          <w:lang w:val="en-US" w:eastAsia="zh-CN" w:bidi="ar-SA"/>
        </w:rPr>
      </w:pPr>
      <w:r>
        <w:rPr>
          <w:rFonts w:hint="eastAsia" w:ascii="Times New Roman" w:eastAsia="黑体" w:cs="Times New Roman"/>
          <w:color w:val="auto"/>
          <w:kern w:val="2"/>
          <w:sz w:val="24"/>
          <w:szCs w:val="24"/>
          <w:highlight w:val="none"/>
          <w:lang w:val="en-US" w:eastAsia="zh-CN" w:bidi="ar-SA"/>
        </w:rPr>
        <w:t>项目服务人员</w:t>
      </w:r>
      <w:r>
        <w:rPr>
          <w:rFonts w:hint="eastAsia" w:eastAsia="黑体" w:cs="Times New Roman"/>
          <w:color w:val="auto"/>
          <w:kern w:val="2"/>
          <w:sz w:val="24"/>
          <w:szCs w:val="24"/>
          <w:highlight w:val="none"/>
          <w:lang w:val="en-US" w:eastAsia="zh-CN" w:bidi="ar-SA"/>
        </w:rPr>
        <w:t>要求</w:t>
      </w:r>
    </w:p>
    <w:p w14:paraId="3E79B91C">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firstLine="480" w:firstLineChars="200"/>
        <w:textAlignment w:val="auto"/>
        <w:outlineLvl w:val="9"/>
        <w:rPr>
          <w:rFonts w:hint="eastAsia" w:eastAsia="仿宋" w:cs="Times New Roman"/>
          <w:color w:val="auto"/>
          <w:sz w:val="24"/>
          <w:szCs w:val="24"/>
          <w:highlight w:val="none"/>
          <w:lang w:val="en-US" w:eastAsia="zh-CN"/>
        </w:rPr>
      </w:pPr>
      <w:r>
        <w:rPr>
          <w:rFonts w:hint="eastAsia" w:eastAsia="仿宋" w:cs="Times New Roman"/>
          <w:color w:val="auto"/>
          <w:sz w:val="24"/>
          <w:szCs w:val="24"/>
          <w:highlight w:val="none"/>
          <w:lang w:val="en-US" w:eastAsia="zh-CN"/>
        </w:rPr>
        <w:t>6.1报修电话必须保证有人接听，须提供不少于二个人的手机号码（全天24小时不关机）；</w:t>
      </w:r>
    </w:p>
    <w:p w14:paraId="6AF12069">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firstLine="480" w:firstLineChars="200"/>
        <w:textAlignment w:val="auto"/>
        <w:outlineLvl w:val="9"/>
        <w:rPr>
          <w:rFonts w:hint="eastAsia" w:eastAsia="仿宋" w:cs="Times New Roman"/>
          <w:color w:val="auto"/>
          <w:sz w:val="24"/>
          <w:szCs w:val="24"/>
          <w:highlight w:val="none"/>
          <w:lang w:val="en-US" w:eastAsia="zh-CN"/>
        </w:rPr>
      </w:pPr>
      <w:r>
        <w:rPr>
          <w:rFonts w:hint="eastAsia" w:eastAsia="仿宋" w:cs="Times New Roman"/>
          <w:color w:val="auto"/>
          <w:sz w:val="24"/>
          <w:szCs w:val="24"/>
          <w:highlight w:val="none"/>
          <w:lang w:val="en-US" w:eastAsia="zh-CN"/>
        </w:rPr>
        <w:t xml:space="preserve">6.2为保障服务质量，服务本项目的工程师必须为供应商的自有工程师，供应商不得将受托的项目转包或分包给其他任何主体； </w:t>
      </w:r>
    </w:p>
    <w:p w14:paraId="3867A4C2">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outlineLvl w:val="9"/>
        <w:rPr>
          <w:rFonts w:hint="eastAsia" w:ascii="方正仿宋_GBK" w:hAnsi="方正仿宋_GBK" w:eastAsia="方正仿宋_GBK" w:cs="方正仿宋_GBK"/>
          <w:color w:val="auto"/>
          <w:sz w:val="24"/>
          <w:szCs w:val="24"/>
          <w:highlight w:val="none"/>
          <w:lang w:val="en-US" w:eastAsia="zh-CN"/>
        </w:rPr>
      </w:pPr>
      <w:r>
        <w:rPr>
          <w:rFonts w:hint="eastAsia" w:eastAsia="仿宋" w:cs="Times New Roman"/>
          <w:color w:val="auto"/>
          <w:sz w:val="24"/>
          <w:szCs w:val="24"/>
          <w:highlight w:val="none"/>
          <w:lang w:val="en-US" w:eastAsia="zh-CN"/>
        </w:rPr>
        <w:t>6.3供应商应针对本项目指定项目负责人，负责人应具备相关仪器维修维护经验，上门服务的工程师应具备色谱、质谱、光谱等大型设备三年以上维修维护工</w:t>
      </w:r>
      <w:r>
        <w:rPr>
          <w:rFonts w:hint="eastAsia" w:ascii="方正仿宋_GBK" w:hAnsi="方正仿宋_GBK" w:eastAsia="方正仿宋_GBK" w:cs="方正仿宋_GBK"/>
          <w:color w:val="auto"/>
          <w:sz w:val="24"/>
          <w:szCs w:val="24"/>
          <w:highlight w:val="none"/>
          <w:lang w:val="en-US" w:eastAsia="zh-CN"/>
        </w:rPr>
        <w:t>作经验。</w:t>
      </w:r>
    </w:p>
    <w:p w14:paraId="7988822F">
      <w:pPr>
        <w:keepNext w:val="0"/>
        <w:keepLines w:val="0"/>
        <w:pageBreakBefore w:val="0"/>
        <w:widowControl w:val="0"/>
        <w:numPr>
          <w:ilvl w:val="0"/>
          <w:numId w:val="1"/>
        </w:numPr>
        <w:kinsoku/>
        <w:wordWrap/>
        <w:overflowPunct/>
        <w:topLinePunct w:val="0"/>
        <w:autoSpaceDE/>
        <w:autoSpaceDN/>
        <w:bidi w:val="0"/>
        <w:adjustRightInd w:val="0"/>
        <w:snapToGrid w:val="0"/>
        <w:spacing w:line="520" w:lineRule="exact"/>
        <w:textAlignment w:val="auto"/>
        <w:outlineLvl w:val="9"/>
        <w:rPr>
          <w:rFonts w:hint="eastAsia" w:ascii="Times New Roman" w:eastAsia="黑体" w:cs="Times New Roman"/>
          <w:color w:val="auto"/>
          <w:kern w:val="2"/>
          <w:sz w:val="24"/>
          <w:szCs w:val="24"/>
          <w:highlight w:val="none"/>
          <w:lang w:val="en-US" w:eastAsia="zh-CN" w:bidi="ar-SA"/>
        </w:rPr>
      </w:pPr>
      <w:r>
        <w:rPr>
          <w:rFonts w:hint="eastAsia" w:ascii="Times New Roman" w:eastAsia="黑体" w:cs="Times New Roman"/>
          <w:color w:val="auto"/>
          <w:kern w:val="2"/>
          <w:sz w:val="24"/>
          <w:szCs w:val="24"/>
          <w:highlight w:val="none"/>
          <w:lang w:val="en-US" w:eastAsia="zh-CN" w:bidi="ar-SA"/>
        </w:rPr>
        <w:t xml:space="preserve">安全要求 </w:t>
      </w:r>
    </w:p>
    <w:p w14:paraId="7B3F2CBB">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outlineLvl w:val="9"/>
        <w:rPr>
          <w:rFonts w:hint="eastAsia" w:eastAsia="仿宋" w:cs="Times New Roman"/>
          <w:color w:val="auto"/>
          <w:sz w:val="24"/>
          <w:szCs w:val="24"/>
          <w:highlight w:val="none"/>
          <w:lang w:val="en-US" w:eastAsia="zh-CN"/>
        </w:rPr>
      </w:pPr>
      <w:r>
        <w:rPr>
          <w:rFonts w:hint="eastAsia" w:eastAsia="仿宋" w:cs="Times New Roman"/>
          <w:color w:val="auto"/>
          <w:sz w:val="24"/>
          <w:szCs w:val="24"/>
          <w:highlight w:val="none"/>
          <w:lang w:val="en-US" w:eastAsia="zh-CN"/>
        </w:rPr>
        <w:t xml:space="preserve">7.1 为了避免工作事故，人身与设备损伤，供应商在现场期间，应遵守采购方的规章制度及其实验室相关安全规定；供应商应对工程师进行安全教育并采取严格的安全措施，承担由于自身原因所造成的事故责任及其发生的一切费用； </w:t>
      </w:r>
    </w:p>
    <w:p w14:paraId="35762765">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outlineLvl w:val="9"/>
        <w:rPr>
          <w:rFonts w:hint="eastAsia" w:eastAsia="仿宋" w:cs="Times New Roman"/>
          <w:color w:val="auto"/>
          <w:sz w:val="24"/>
          <w:szCs w:val="24"/>
          <w:highlight w:val="none"/>
          <w:lang w:val="en-US" w:eastAsia="zh-CN"/>
        </w:rPr>
      </w:pPr>
      <w:r>
        <w:rPr>
          <w:rFonts w:hint="eastAsia" w:eastAsia="仿宋" w:cs="Times New Roman"/>
          <w:color w:val="auto"/>
          <w:sz w:val="24"/>
          <w:szCs w:val="24"/>
          <w:highlight w:val="none"/>
          <w:lang w:val="en-US" w:eastAsia="zh-CN"/>
        </w:rPr>
        <w:t xml:space="preserve">7.2 维保周期内供应商提供一次全面的实验室安全排查工作，包括用水，用电，用气安全，实验室危险源发现及预防，实验室安全改善意见等； </w:t>
      </w:r>
    </w:p>
    <w:p w14:paraId="394DDE77">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outlineLvl w:val="9"/>
        <w:rPr>
          <w:rFonts w:hint="eastAsia" w:eastAsia="仿宋" w:cs="Times New Roman"/>
          <w:color w:val="auto"/>
          <w:sz w:val="24"/>
          <w:szCs w:val="24"/>
          <w:highlight w:val="none"/>
          <w:lang w:val="en-US" w:eastAsia="zh-CN"/>
        </w:rPr>
      </w:pPr>
      <w:r>
        <w:rPr>
          <w:rFonts w:hint="eastAsia" w:eastAsia="仿宋" w:cs="Times New Roman"/>
          <w:color w:val="auto"/>
          <w:sz w:val="24"/>
          <w:szCs w:val="24"/>
          <w:highlight w:val="none"/>
          <w:lang w:val="en-US" w:eastAsia="zh-CN"/>
        </w:rPr>
        <w:t>7.3 维保周期内针对实验室安全情况，供应商提供一次仪器使用安全培训；</w:t>
      </w:r>
    </w:p>
    <w:p w14:paraId="61529A7D">
      <w:pPr>
        <w:keepNext w:val="0"/>
        <w:keepLines w:val="0"/>
        <w:pageBreakBefore w:val="0"/>
        <w:widowControl w:val="0"/>
        <w:kinsoku/>
        <w:wordWrap/>
        <w:overflowPunct/>
        <w:topLinePunct w:val="0"/>
        <w:autoSpaceDE/>
        <w:autoSpaceDN/>
        <w:bidi w:val="0"/>
        <w:adjustRightInd w:val="0"/>
        <w:snapToGrid w:val="0"/>
        <w:spacing w:line="520" w:lineRule="exact"/>
        <w:textAlignment w:val="auto"/>
        <w:outlineLvl w:val="9"/>
        <w:rPr>
          <w:rFonts w:hint="eastAsia" w:eastAsia="仿宋" w:cs="Times New Roman"/>
          <w:color w:val="auto"/>
          <w:sz w:val="24"/>
          <w:szCs w:val="24"/>
          <w:highlight w:val="none"/>
          <w:lang w:val="en-US" w:eastAsia="zh-CN"/>
        </w:rPr>
      </w:pPr>
      <w:r>
        <w:rPr>
          <w:rFonts w:hint="eastAsia" w:eastAsia="黑体" w:cs="Times New Roman"/>
          <w:color w:val="auto"/>
          <w:kern w:val="2"/>
          <w:sz w:val="24"/>
          <w:szCs w:val="24"/>
          <w:highlight w:val="none"/>
          <w:lang w:val="en-US" w:eastAsia="zh-CN" w:bidi="ar-SA"/>
        </w:rPr>
        <w:t>8</w:t>
      </w:r>
      <w:r>
        <w:rPr>
          <w:rFonts w:hint="eastAsia" w:ascii="Times New Roman" w:eastAsia="黑体" w:cs="Times New Roman"/>
          <w:color w:val="auto"/>
          <w:kern w:val="2"/>
          <w:sz w:val="24"/>
          <w:szCs w:val="24"/>
          <w:highlight w:val="none"/>
          <w:lang w:val="en-US" w:eastAsia="zh-CN" w:bidi="ar-SA"/>
        </w:rPr>
        <w:t>、验收指标</w:t>
      </w:r>
      <w:r>
        <w:rPr>
          <w:rFonts w:hint="eastAsia" w:eastAsia="仿宋" w:cs="Times New Roman"/>
          <w:color w:val="auto"/>
          <w:sz w:val="24"/>
          <w:szCs w:val="24"/>
          <w:highlight w:val="none"/>
          <w:lang w:val="en-US" w:eastAsia="zh-CN"/>
        </w:rPr>
        <w:t xml:space="preserve"> </w:t>
      </w:r>
    </w:p>
    <w:p w14:paraId="119D8ADF">
      <w:pPr>
        <w:keepNext w:val="0"/>
        <w:keepLines w:val="0"/>
        <w:pageBreakBefore w:val="0"/>
        <w:widowControl w:val="0"/>
        <w:kinsoku/>
        <w:wordWrap/>
        <w:overflowPunct/>
        <w:topLinePunct w:val="0"/>
        <w:autoSpaceDE/>
        <w:autoSpaceDN/>
        <w:bidi w:val="0"/>
        <w:adjustRightInd w:val="0"/>
        <w:snapToGrid w:val="0"/>
        <w:spacing w:line="520" w:lineRule="exact"/>
        <w:ind w:firstLine="240" w:firstLineChars="100"/>
        <w:textAlignment w:val="auto"/>
        <w:outlineLvl w:val="9"/>
        <w:rPr>
          <w:rFonts w:hint="eastAsia" w:eastAsia="仿宋" w:cs="Times New Roman"/>
          <w:color w:val="auto"/>
          <w:sz w:val="24"/>
          <w:szCs w:val="24"/>
          <w:highlight w:val="none"/>
          <w:lang w:val="en-US" w:eastAsia="zh-CN"/>
        </w:rPr>
      </w:pPr>
      <w:r>
        <w:rPr>
          <w:rFonts w:hint="eastAsia" w:eastAsia="仿宋" w:cs="Times New Roman"/>
          <w:color w:val="auto"/>
          <w:sz w:val="24"/>
          <w:szCs w:val="24"/>
          <w:highlight w:val="none"/>
          <w:lang w:val="en-US" w:eastAsia="zh-CN"/>
        </w:rPr>
        <w:t xml:space="preserve">8.1 合同、采购文件、响应文件、相关的法律法规标准规范，均为采购方的验收依据； </w:t>
      </w:r>
    </w:p>
    <w:p w14:paraId="235FCD7F">
      <w:pPr>
        <w:keepNext w:val="0"/>
        <w:keepLines w:val="0"/>
        <w:pageBreakBefore w:val="0"/>
        <w:widowControl w:val="0"/>
        <w:kinsoku/>
        <w:wordWrap/>
        <w:overflowPunct/>
        <w:topLinePunct w:val="0"/>
        <w:autoSpaceDE/>
        <w:autoSpaceDN/>
        <w:bidi w:val="0"/>
        <w:adjustRightInd w:val="0"/>
        <w:snapToGrid w:val="0"/>
        <w:spacing w:line="520" w:lineRule="exact"/>
        <w:ind w:firstLine="240" w:firstLineChars="100"/>
        <w:textAlignment w:val="auto"/>
        <w:outlineLvl w:val="9"/>
        <w:rPr>
          <w:rFonts w:hint="eastAsia" w:eastAsia="仿宋" w:cs="Times New Roman"/>
          <w:color w:val="auto"/>
          <w:sz w:val="24"/>
          <w:szCs w:val="24"/>
          <w:highlight w:val="none"/>
          <w:lang w:val="en-US" w:eastAsia="zh-CN"/>
        </w:rPr>
      </w:pPr>
      <w:r>
        <w:rPr>
          <w:rFonts w:hint="eastAsia" w:eastAsia="仿宋" w:cs="Times New Roman"/>
          <w:color w:val="auto"/>
          <w:sz w:val="24"/>
          <w:szCs w:val="24"/>
          <w:highlight w:val="none"/>
          <w:lang w:val="en-US" w:eastAsia="zh-CN"/>
        </w:rPr>
        <w:t xml:space="preserve">8.2 验收方式：供应商对设备进行维保或故障修理完毕运行正常后，通知采购方进行验收； </w:t>
      </w:r>
    </w:p>
    <w:p w14:paraId="01167603">
      <w:pPr>
        <w:keepNext w:val="0"/>
        <w:keepLines w:val="0"/>
        <w:pageBreakBefore w:val="0"/>
        <w:widowControl w:val="0"/>
        <w:kinsoku/>
        <w:wordWrap/>
        <w:overflowPunct/>
        <w:topLinePunct w:val="0"/>
        <w:autoSpaceDE/>
        <w:autoSpaceDN/>
        <w:bidi w:val="0"/>
        <w:adjustRightInd w:val="0"/>
        <w:snapToGrid w:val="0"/>
        <w:spacing w:line="520" w:lineRule="exact"/>
        <w:ind w:firstLine="240" w:firstLineChars="100"/>
        <w:textAlignment w:val="auto"/>
        <w:outlineLvl w:val="9"/>
        <w:rPr>
          <w:rFonts w:hint="eastAsia" w:eastAsia="仿宋" w:cs="Times New Roman"/>
          <w:color w:val="auto"/>
          <w:sz w:val="24"/>
          <w:szCs w:val="24"/>
          <w:highlight w:val="none"/>
          <w:lang w:val="en-US" w:eastAsia="zh-CN"/>
        </w:rPr>
      </w:pPr>
      <w:r>
        <w:rPr>
          <w:rFonts w:hint="eastAsia" w:eastAsia="仿宋" w:cs="Times New Roman"/>
          <w:color w:val="auto"/>
          <w:sz w:val="24"/>
          <w:szCs w:val="24"/>
          <w:highlight w:val="none"/>
          <w:lang w:val="en-US" w:eastAsia="zh-CN"/>
        </w:rPr>
        <w:t xml:space="preserve">8.3 采购方将根据验收依据对供应商的维保成果进行考核，如发现供应商的维保不符合要求，需按采购方的要求进行整改； </w:t>
      </w:r>
    </w:p>
    <w:p w14:paraId="581437A4">
      <w:pPr>
        <w:keepNext w:val="0"/>
        <w:keepLines w:val="0"/>
        <w:pageBreakBefore w:val="0"/>
        <w:widowControl w:val="0"/>
        <w:kinsoku/>
        <w:wordWrap/>
        <w:overflowPunct/>
        <w:topLinePunct w:val="0"/>
        <w:autoSpaceDE/>
        <w:autoSpaceDN/>
        <w:bidi w:val="0"/>
        <w:adjustRightInd w:val="0"/>
        <w:snapToGrid w:val="0"/>
        <w:spacing w:line="520" w:lineRule="exact"/>
        <w:ind w:firstLine="240" w:firstLineChars="100"/>
        <w:textAlignment w:val="auto"/>
        <w:outlineLvl w:val="9"/>
        <w:rPr>
          <w:rFonts w:hint="eastAsia" w:eastAsia="仿宋" w:cs="Times New Roman"/>
          <w:color w:val="auto"/>
          <w:sz w:val="24"/>
          <w:szCs w:val="24"/>
          <w:highlight w:val="none"/>
          <w:lang w:val="en-US" w:eastAsia="zh-CN"/>
        </w:rPr>
      </w:pPr>
      <w:r>
        <w:rPr>
          <w:rFonts w:hint="eastAsia" w:eastAsia="仿宋" w:cs="Times New Roman"/>
          <w:color w:val="auto"/>
          <w:sz w:val="24"/>
          <w:szCs w:val="24"/>
          <w:highlight w:val="none"/>
          <w:lang w:val="en-US" w:eastAsia="zh-CN"/>
        </w:rPr>
        <w:t xml:space="preserve">8.4 若供应商不配合采购方要求进行整改，采购方有权解除合同，且不承担任何赔偿责任。 </w:t>
      </w:r>
    </w:p>
    <w:p w14:paraId="1849D1D1">
      <w:pPr>
        <w:keepNext w:val="0"/>
        <w:keepLines w:val="0"/>
        <w:pageBreakBefore w:val="0"/>
        <w:widowControl w:val="0"/>
        <w:kinsoku/>
        <w:wordWrap/>
        <w:overflowPunct/>
        <w:topLinePunct w:val="0"/>
        <w:autoSpaceDE/>
        <w:autoSpaceDN/>
        <w:bidi w:val="0"/>
        <w:adjustRightInd w:val="0"/>
        <w:snapToGrid w:val="0"/>
        <w:spacing w:line="520" w:lineRule="exact"/>
        <w:ind w:firstLine="240" w:firstLineChars="100"/>
        <w:textAlignment w:val="auto"/>
        <w:outlineLvl w:val="9"/>
        <w:rPr>
          <w:rFonts w:hint="eastAsia" w:eastAsia="仿宋" w:cs="Times New Roman"/>
          <w:color w:val="auto"/>
          <w:sz w:val="24"/>
          <w:szCs w:val="24"/>
          <w:highlight w:val="none"/>
          <w:lang w:val="en-US" w:eastAsia="zh-CN"/>
        </w:rPr>
      </w:pPr>
      <w:r>
        <w:rPr>
          <w:rFonts w:hint="eastAsia" w:eastAsia="仿宋" w:cs="Times New Roman"/>
          <w:color w:val="auto"/>
          <w:sz w:val="24"/>
          <w:szCs w:val="24"/>
          <w:highlight w:val="none"/>
          <w:lang w:val="en-US" w:eastAsia="zh-CN"/>
        </w:rPr>
        <w:t xml:space="preserve">8.5 若因供应商原因导致设备损坏的，则供应商须赔偿采购方一切损失。 </w:t>
      </w:r>
    </w:p>
    <w:p w14:paraId="24F62BEA">
      <w:pPr>
        <w:keepNext w:val="0"/>
        <w:keepLines w:val="0"/>
        <w:pageBreakBefore w:val="0"/>
        <w:widowControl w:val="0"/>
        <w:kinsoku/>
        <w:wordWrap/>
        <w:overflowPunct/>
        <w:topLinePunct w:val="0"/>
        <w:autoSpaceDE/>
        <w:autoSpaceDN/>
        <w:bidi w:val="0"/>
        <w:adjustRightInd w:val="0"/>
        <w:snapToGrid w:val="0"/>
        <w:spacing w:line="520" w:lineRule="exact"/>
        <w:ind w:firstLine="240" w:firstLineChars="100"/>
        <w:textAlignment w:val="auto"/>
        <w:outlineLvl w:val="9"/>
        <w:rPr>
          <w:rFonts w:hint="eastAsia" w:eastAsia="仿宋" w:cs="Times New Roman"/>
          <w:color w:val="auto"/>
          <w:sz w:val="24"/>
          <w:szCs w:val="24"/>
          <w:highlight w:val="none"/>
          <w:lang w:val="en-US" w:eastAsia="zh-CN"/>
        </w:rPr>
      </w:pPr>
      <w:r>
        <w:rPr>
          <w:rFonts w:hint="eastAsia" w:eastAsia="仿宋" w:cs="Times New Roman"/>
          <w:color w:val="auto"/>
          <w:sz w:val="24"/>
          <w:szCs w:val="24"/>
          <w:highlight w:val="none"/>
          <w:lang w:val="en-US" w:eastAsia="zh-CN"/>
        </w:rPr>
        <w:t xml:space="preserve">8.6 若因供应商的原因在合理期限（15 天）内未及时修复或无法修复设备的，则采购方有权另行委托其他供应商维修，所需的一切费用由供应商承担，采购方视情有权终止该设备的维保合同。 </w:t>
      </w:r>
    </w:p>
    <w:p w14:paraId="49CEBA0F">
      <w:pPr>
        <w:keepNext w:val="0"/>
        <w:keepLines w:val="0"/>
        <w:pageBreakBefore w:val="0"/>
        <w:widowControl w:val="0"/>
        <w:kinsoku/>
        <w:wordWrap/>
        <w:overflowPunct/>
        <w:topLinePunct w:val="0"/>
        <w:autoSpaceDE/>
        <w:autoSpaceDN/>
        <w:bidi w:val="0"/>
        <w:adjustRightInd w:val="0"/>
        <w:snapToGrid w:val="0"/>
        <w:spacing w:line="520" w:lineRule="exact"/>
        <w:ind w:firstLine="240" w:firstLineChars="100"/>
        <w:textAlignment w:val="auto"/>
        <w:outlineLvl w:val="9"/>
        <w:rPr>
          <w:rFonts w:hint="eastAsia" w:eastAsia="仿宋" w:cs="Times New Roman"/>
          <w:color w:val="auto"/>
          <w:sz w:val="24"/>
          <w:szCs w:val="24"/>
          <w:highlight w:val="none"/>
          <w:lang w:val="en-US" w:eastAsia="zh-CN"/>
        </w:rPr>
      </w:pPr>
      <w:r>
        <w:rPr>
          <w:rFonts w:hint="eastAsia" w:eastAsia="仿宋" w:cs="Times New Roman"/>
          <w:color w:val="auto"/>
          <w:sz w:val="24"/>
          <w:szCs w:val="24"/>
          <w:highlight w:val="none"/>
          <w:lang w:val="en-US" w:eastAsia="zh-CN"/>
        </w:rPr>
        <w:t>8.7 若产生维保质量异议，采购方有权委托相关具有检验资质的机构针对维护保养成果进行检验，其检验结果将作为验收标准的组成部分之一。</w:t>
      </w:r>
    </w:p>
    <w:p w14:paraId="2F39A2E2">
      <w:pPr>
        <w:keepNext w:val="0"/>
        <w:keepLines w:val="0"/>
        <w:pageBreakBefore w:val="0"/>
        <w:widowControl w:val="0"/>
        <w:kinsoku/>
        <w:wordWrap/>
        <w:overflowPunct/>
        <w:topLinePunct w:val="0"/>
        <w:autoSpaceDE/>
        <w:autoSpaceDN/>
        <w:bidi w:val="0"/>
        <w:adjustRightInd/>
        <w:snapToGrid/>
        <w:spacing w:before="157" w:beforeLines="50" w:after="157" w:afterLines="50" w:line="500" w:lineRule="exact"/>
        <w:ind w:right="119"/>
        <w:textAlignment w:val="auto"/>
        <w:outlineLvl w:val="0"/>
        <w:rPr>
          <w:rFonts w:hint="eastAsia" w:ascii="Times New Roman" w:hAnsi="Times New Roman" w:eastAsia="仿宋" w:cs="Times New Roman"/>
          <w:b/>
          <w:bCs/>
          <w:sz w:val="28"/>
          <w:szCs w:val="28"/>
          <w:lang w:val="zh-CN" w:eastAsia="zh-CN"/>
        </w:rPr>
      </w:pPr>
      <w:r>
        <w:rPr>
          <w:rFonts w:hint="eastAsia" w:ascii="Times New Roman" w:hAnsi="Times New Roman" w:eastAsia="仿宋" w:cs="Times New Roman"/>
          <w:b/>
          <w:bCs/>
          <w:sz w:val="28"/>
          <w:szCs w:val="28"/>
          <w:lang w:val="zh-CN" w:eastAsia="zh-CN"/>
        </w:rPr>
        <w:t>二、供应商资格条件</w:t>
      </w:r>
    </w:p>
    <w:p w14:paraId="06B40A2C">
      <w:pPr>
        <w:keepNext w:val="0"/>
        <w:keepLines w:val="0"/>
        <w:pageBreakBefore w:val="0"/>
        <w:widowControl w:val="0"/>
        <w:kinsoku/>
        <w:wordWrap/>
        <w:overflowPunct/>
        <w:topLinePunct w:val="0"/>
        <w:autoSpaceDE/>
        <w:autoSpaceDN/>
        <w:bidi w:val="0"/>
        <w:adjustRightInd w:val="0"/>
        <w:snapToGrid w:val="0"/>
        <w:spacing w:line="520" w:lineRule="exact"/>
        <w:ind w:firstLine="240" w:firstLineChars="100"/>
        <w:textAlignment w:val="auto"/>
        <w:outlineLvl w:val="9"/>
        <w:rPr>
          <w:rFonts w:hint="eastAsia" w:eastAsia="仿宋" w:cs="Times New Roman"/>
          <w:color w:val="auto"/>
          <w:sz w:val="24"/>
          <w:szCs w:val="24"/>
          <w:highlight w:val="none"/>
          <w:lang w:val="en-US" w:eastAsia="zh-CN"/>
        </w:rPr>
      </w:pPr>
      <w:r>
        <w:rPr>
          <w:rFonts w:hint="eastAsia" w:ascii="Times New Roman" w:eastAsia="黑体" w:cs="Times New Roman"/>
          <w:color w:val="auto"/>
          <w:kern w:val="2"/>
          <w:sz w:val="24"/>
          <w:szCs w:val="24"/>
          <w:highlight w:val="none"/>
          <w:lang w:val="en-US" w:eastAsia="zh-CN" w:bidi="ar-SA"/>
        </w:rPr>
        <w:t>1、供应商基本资格条件：</w:t>
      </w:r>
      <w:r>
        <w:rPr>
          <w:rFonts w:hint="eastAsia" w:eastAsia="仿宋" w:cs="Times New Roman"/>
          <w:color w:val="auto"/>
          <w:sz w:val="24"/>
          <w:szCs w:val="24"/>
          <w:highlight w:val="none"/>
          <w:lang w:val="en-US" w:eastAsia="zh-CN"/>
        </w:rPr>
        <w:t>应当符合《中华人民共和国政府采购法》第二十二条第一款的规定，即：</w:t>
      </w:r>
    </w:p>
    <w:p w14:paraId="414B4765">
      <w:pPr>
        <w:keepNext w:val="0"/>
        <w:keepLines w:val="0"/>
        <w:pageBreakBefore w:val="0"/>
        <w:widowControl w:val="0"/>
        <w:kinsoku/>
        <w:wordWrap/>
        <w:overflowPunct/>
        <w:topLinePunct w:val="0"/>
        <w:autoSpaceDE/>
        <w:autoSpaceDN/>
        <w:bidi w:val="0"/>
        <w:adjustRightInd w:val="0"/>
        <w:snapToGrid w:val="0"/>
        <w:spacing w:line="520" w:lineRule="exact"/>
        <w:ind w:firstLine="240" w:firstLineChars="100"/>
        <w:textAlignment w:val="auto"/>
        <w:outlineLvl w:val="9"/>
        <w:rPr>
          <w:rFonts w:hint="eastAsia" w:eastAsia="仿宋" w:cs="Times New Roman"/>
          <w:color w:val="auto"/>
          <w:sz w:val="24"/>
          <w:szCs w:val="24"/>
          <w:highlight w:val="none"/>
          <w:lang w:val="en-US" w:eastAsia="zh-CN"/>
        </w:rPr>
      </w:pPr>
      <w:r>
        <w:rPr>
          <w:rFonts w:hint="eastAsia" w:eastAsia="仿宋" w:cs="Times New Roman"/>
          <w:color w:val="auto"/>
          <w:sz w:val="24"/>
          <w:szCs w:val="24"/>
          <w:highlight w:val="none"/>
          <w:lang w:val="en-US" w:eastAsia="zh-CN"/>
        </w:rPr>
        <w:t>（1）具有独立承担民事责任的能力；</w:t>
      </w:r>
    </w:p>
    <w:p w14:paraId="681C2DAA">
      <w:pPr>
        <w:keepNext w:val="0"/>
        <w:keepLines w:val="0"/>
        <w:pageBreakBefore w:val="0"/>
        <w:widowControl w:val="0"/>
        <w:kinsoku/>
        <w:wordWrap/>
        <w:overflowPunct/>
        <w:topLinePunct w:val="0"/>
        <w:autoSpaceDE/>
        <w:autoSpaceDN/>
        <w:bidi w:val="0"/>
        <w:adjustRightInd w:val="0"/>
        <w:snapToGrid w:val="0"/>
        <w:spacing w:line="520" w:lineRule="exact"/>
        <w:ind w:firstLine="240" w:firstLineChars="100"/>
        <w:textAlignment w:val="auto"/>
        <w:outlineLvl w:val="9"/>
        <w:rPr>
          <w:rFonts w:hint="eastAsia" w:eastAsia="仿宋" w:cs="Times New Roman"/>
          <w:color w:val="auto"/>
          <w:sz w:val="24"/>
          <w:szCs w:val="24"/>
          <w:highlight w:val="none"/>
          <w:lang w:val="en-US" w:eastAsia="zh-CN"/>
        </w:rPr>
      </w:pPr>
      <w:r>
        <w:rPr>
          <w:rFonts w:hint="eastAsia" w:eastAsia="仿宋" w:cs="Times New Roman"/>
          <w:color w:val="auto"/>
          <w:sz w:val="24"/>
          <w:szCs w:val="24"/>
          <w:highlight w:val="none"/>
          <w:lang w:val="en-US" w:eastAsia="zh-CN"/>
        </w:rPr>
        <w:t>（2）具有良好的商业信誉和健全的财务会计制度；</w:t>
      </w:r>
    </w:p>
    <w:p w14:paraId="0EBBBEF0">
      <w:pPr>
        <w:keepNext w:val="0"/>
        <w:keepLines w:val="0"/>
        <w:pageBreakBefore w:val="0"/>
        <w:widowControl w:val="0"/>
        <w:kinsoku/>
        <w:wordWrap/>
        <w:overflowPunct/>
        <w:topLinePunct w:val="0"/>
        <w:autoSpaceDE/>
        <w:autoSpaceDN/>
        <w:bidi w:val="0"/>
        <w:adjustRightInd w:val="0"/>
        <w:snapToGrid w:val="0"/>
        <w:spacing w:line="520" w:lineRule="exact"/>
        <w:ind w:firstLine="240" w:firstLineChars="100"/>
        <w:textAlignment w:val="auto"/>
        <w:outlineLvl w:val="9"/>
        <w:rPr>
          <w:rFonts w:hint="eastAsia" w:eastAsia="仿宋" w:cs="Times New Roman"/>
          <w:color w:val="auto"/>
          <w:sz w:val="24"/>
          <w:szCs w:val="24"/>
          <w:highlight w:val="none"/>
          <w:lang w:val="en-US" w:eastAsia="zh-CN"/>
        </w:rPr>
      </w:pPr>
      <w:r>
        <w:rPr>
          <w:rFonts w:hint="eastAsia" w:eastAsia="仿宋" w:cs="Times New Roman"/>
          <w:color w:val="auto"/>
          <w:sz w:val="24"/>
          <w:szCs w:val="24"/>
          <w:highlight w:val="none"/>
          <w:lang w:val="en-US" w:eastAsia="zh-CN"/>
        </w:rPr>
        <w:t>（3）具有履行合同所必需的设备和专业技术能力；</w:t>
      </w:r>
    </w:p>
    <w:p w14:paraId="45F980FD">
      <w:pPr>
        <w:keepNext w:val="0"/>
        <w:keepLines w:val="0"/>
        <w:pageBreakBefore w:val="0"/>
        <w:widowControl w:val="0"/>
        <w:kinsoku/>
        <w:wordWrap/>
        <w:overflowPunct/>
        <w:topLinePunct w:val="0"/>
        <w:autoSpaceDE/>
        <w:autoSpaceDN/>
        <w:bidi w:val="0"/>
        <w:adjustRightInd w:val="0"/>
        <w:snapToGrid w:val="0"/>
        <w:spacing w:line="520" w:lineRule="exact"/>
        <w:ind w:firstLine="240" w:firstLineChars="100"/>
        <w:textAlignment w:val="auto"/>
        <w:outlineLvl w:val="9"/>
        <w:rPr>
          <w:rFonts w:hint="eastAsia" w:eastAsia="仿宋" w:cs="Times New Roman"/>
          <w:color w:val="auto"/>
          <w:sz w:val="24"/>
          <w:szCs w:val="24"/>
          <w:highlight w:val="none"/>
          <w:lang w:val="en-US" w:eastAsia="zh-CN"/>
        </w:rPr>
      </w:pPr>
      <w:r>
        <w:rPr>
          <w:rFonts w:hint="eastAsia" w:eastAsia="仿宋" w:cs="Times New Roman"/>
          <w:color w:val="auto"/>
          <w:sz w:val="24"/>
          <w:szCs w:val="24"/>
          <w:highlight w:val="none"/>
          <w:lang w:val="en-US" w:eastAsia="zh-CN"/>
        </w:rPr>
        <w:t>（4）有依法缴纳税收和社会保障资金的良好记录；</w:t>
      </w:r>
    </w:p>
    <w:p w14:paraId="218B8E50">
      <w:pPr>
        <w:keepNext w:val="0"/>
        <w:keepLines w:val="0"/>
        <w:pageBreakBefore w:val="0"/>
        <w:widowControl w:val="0"/>
        <w:kinsoku/>
        <w:wordWrap/>
        <w:overflowPunct/>
        <w:topLinePunct w:val="0"/>
        <w:autoSpaceDE/>
        <w:autoSpaceDN/>
        <w:bidi w:val="0"/>
        <w:adjustRightInd w:val="0"/>
        <w:snapToGrid w:val="0"/>
        <w:spacing w:line="520" w:lineRule="exact"/>
        <w:ind w:firstLine="240" w:firstLineChars="100"/>
        <w:textAlignment w:val="auto"/>
        <w:outlineLvl w:val="9"/>
        <w:rPr>
          <w:rFonts w:hint="eastAsia" w:eastAsia="仿宋" w:cs="Times New Roman"/>
          <w:color w:val="auto"/>
          <w:sz w:val="24"/>
          <w:szCs w:val="24"/>
          <w:highlight w:val="none"/>
          <w:lang w:val="en-US" w:eastAsia="zh-CN"/>
        </w:rPr>
      </w:pPr>
      <w:r>
        <w:rPr>
          <w:rFonts w:hint="eastAsia" w:eastAsia="仿宋" w:cs="Times New Roman"/>
          <w:color w:val="auto"/>
          <w:sz w:val="24"/>
          <w:szCs w:val="24"/>
          <w:highlight w:val="none"/>
          <w:lang w:val="en-US" w:eastAsia="zh-CN"/>
        </w:rPr>
        <w:t>（5）参加政府采购活动前三年内，在经营活动中没有重大违法记录；</w:t>
      </w:r>
    </w:p>
    <w:p w14:paraId="5114900E">
      <w:pPr>
        <w:keepNext w:val="0"/>
        <w:keepLines w:val="0"/>
        <w:pageBreakBefore w:val="0"/>
        <w:widowControl w:val="0"/>
        <w:kinsoku/>
        <w:wordWrap/>
        <w:overflowPunct/>
        <w:topLinePunct w:val="0"/>
        <w:autoSpaceDE/>
        <w:autoSpaceDN/>
        <w:bidi w:val="0"/>
        <w:adjustRightInd w:val="0"/>
        <w:snapToGrid w:val="0"/>
        <w:spacing w:line="520" w:lineRule="exact"/>
        <w:ind w:firstLine="240" w:firstLineChars="100"/>
        <w:textAlignment w:val="auto"/>
        <w:outlineLvl w:val="9"/>
        <w:rPr>
          <w:rFonts w:hint="eastAsia" w:eastAsia="仿宋" w:cs="Times New Roman"/>
          <w:color w:val="auto"/>
          <w:sz w:val="24"/>
          <w:szCs w:val="24"/>
          <w:highlight w:val="none"/>
          <w:lang w:val="en-US" w:eastAsia="zh-CN"/>
        </w:rPr>
      </w:pPr>
      <w:r>
        <w:rPr>
          <w:rFonts w:hint="eastAsia" w:eastAsia="仿宋" w:cs="Times New Roman"/>
          <w:color w:val="auto"/>
          <w:sz w:val="24"/>
          <w:szCs w:val="24"/>
          <w:highlight w:val="none"/>
          <w:lang w:val="en-US" w:eastAsia="zh-CN"/>
        </w:rPr>
        <w:t>（6）法律、行政法规规定的其他条件。</w:t>
      </w:r>
    </w:p>
    <w:p w14:paraId="3CF98BF2">
      <w:pPr>
        <w:pStyle w:val="8"/>
        <w:shd w:val="clear" w:color="auto" w:fill="FFFFFF"/>
        <w:spacing w:before="225" w:beforeAutospacing="0" w:after="150" w:afterAutospacing="0" w:line="450" w:lineRule="atLeast"/>
        <w:rPr>
          <w:rFonts w:hint="eastAsia" w:ascii="Times New Roman" w:hAnsi="Times New Roman" w:eastAsia="仿宋" w:cs="Times New Roman"/>
          <w:kern w:val="2"/>
          <w:highlight w:val="none"/>
        </w:rPr>
      </w:pPr>
      <w:r>
        <w:rPr>
          <w:rFonts w:hint="eastAsia" w:ascii="Times New Roman" w:hAnsi="Times New Roman" w:eastAsia="仿宋" w:cs="Times New Roman"/>
          <w:kern w:val="2"/>
          <w:highlight w:val="none"/>
        </w:rPr>
        <w:t>2、</w:t>
      </w:r>
      <w:r>
        <w:rPr>
          <w:rFonts w:hint="eastAsia" w:ascii="Times New Roman" w:hAnsi="Times New Roman" w:eastAsia="黑体" w:cs="Times New Roman"/>
          <w:color w:val="auto"/>
          <w:kern w:val="2"/>
          <w:sz w:val="24"/>
          <w:szCs w:val="24"/>
          <w:highlight w:val="none"/>
          <w:lang w:val="en-US" w:eastAsia="zh-CN" w:bidi="ar-SA"/>
        </w:rPr>
        <w:t>供应商特定资格条件：</w:t>
      </w:r>
    </w:p>
    <w:p w14:paraId="573DA599">
      <w:pPr>
        <w:keepNext w:val="0"/>
        <w:keepLines w:val="0"/>
        <w:pageBreakBefore w:val="0"/>
        <w:widowControl w:val="0"/>
        <w:kinsoku/>
        <w:wordWrap/>
        <w:overflowPunct/>
        <w:topLinePunct w:val="0"/>
        <w:autoSpaceDE/>
        <w:autoSpaceDN/>
        <w:bidi w:val="0"/>
        <w:adjustRightInd w:val="0"/>
        <w:snapToGrid w:val="0"/>
        <w:spacing w:line="520" w:lineRule="exact"/>
        <w:ind w:firstLine="240" w:firstLineChars="100"/>
        <w:textAlignment w:val="auto"/>
        <w:outlineLvl w:val="9"/>
        <w:rPr>
          <w:rFonts w:hint="eastAsia" w:eastAsia="仿宋" w:cs="Times New Roman"/>
          <w:color w:val="auto"/>
          <w:sz w:val="24"/>
          <w:szCs w:val="24"/>
          <w:highlight w:val="none"/>
          <w:lang w:val="en-US" w:eastAsia="zh-CN"/>
        </w:rPr>
      </w:pPr>
      <w:r>
        <w:rPr>
          <w:rFonts w:hint="eastAsia" w:eastAsia="仿宋" w:cs="Times New Roman"/>
          <w:color w:val="auto"/>
          <w:sz w:val="24"/>
          <w:szCs w:val="24"/>
          <w:highlight w:val="none"/>
          <w:lang w:val="en-US" w:eastAsia="zh-CN"/>
        </w:rPr>
        <w:t>（1）供应商近三年（2023 年 1 月以来）承担过实验室专业仪器设备维保类似项目业绩，维保项目必须包含气相色谱仪、气相色谱质谱联用仪、超高效液相色谱仪和电感耦合等离子发射质谱仪等设备（每个项目需提供合同、中标通知书或中标链接等证明文件复印件加盖公章），提供3家维保业绩证明；</w:t>
      </w:r>
    </w:p>
    <w:p w14:paraId="10BA857C">
      <w:pPr>
        <w:keepNext w:val="0"/>
        <w:keepLines w:val="0"/>
        <w:pageBreakBefore w:val="0"/>
        <w:widowControl w:val="0"/>
        <w:kinsoku/>
        <w:wordWrap/>
        <w:overflowPunct/>
        <w:topLinePunct w:val="0"/>
        <w:autoSpaceDE/>
        <w:autoSpaceDN/>
        <w:bidi w:val="0"/>
        <w:adjustRightInd w:val="0"/>
        <w:snapToGrid w:val="0"/>
        <w:spacing w:line="520" w:lineRule="exact"/>
        <w:ind w:firstLine="240" w:firstLineChars="100"/>
        <w:textAlignment w:val="auto"/>
        <w:outlineLvl w:val="9"/>
        <w:rPr>
          <w:rFonts w:hint="eastAsia" w:eastAsia="仿宋" w:cs="Times New Roman"/>
          <w:color w:val="auto"/>
          <w:sz w:val="24"/>
          <w:szCs w:val="24"/>
          <w:highlight w:val="none"/>
          <w:lang w:val="en-US" w:eastAsia="zh-CN"/>
        </w:rPr>
      </w:pPr>
      <w:r>
        <w:rPr>
          <w:rFonts w:hint="eastAsia" w:eastAsia="仿宋" w:cs="Times New Roman"/>
          <w:color w:val="auto"/>
          <w:sz w:val="24"/>
          <w:szCs w:val="24"/>
          <w:highlight w:val="none"/>
          <w:lang w:val="en-US" w:eastAsia="zh-CN"/>
        </w:rPr>
        <w:t>（2）供应商需要有自有工程师</w:t>
      </w:r>
      <w:r>
        <w:rPr>
          <w:rFonts w:hint="eastAsia" w:eastAsia="仿宋" w:cs="Times New Roman"/>
          <w:b w:val="0"/>
          <w:bCs w:val="0"/>
          <w:color w:val="auto"/>
          <w:sz w:val="24"/>
          <w:szCs w:val="24"/>
          <w:highlight w:val="none"/>
          <w:lang w:val="en-US" w:eastAsia="zh-CN"/>
        </w:rPr>
        <w:t>（提供社保证明）</w:t>
      </w:r>
      <w:r>
        <w:rPr>
          <w:rFonts w:hint="eastAsia" w:eastAsia="仿宋" w:cs="Times New Roman"/>
          <w:color w:val="auto"/>
          <w:sz w:val="24"/>
          <w:szCs w:val="24"/>
          <w:highlight w:val="none"/>
          <w:lang w:val="en-US" w:eastAsia="zh-CN"/>
        </w:rPr>
        <w:t>且工程师具备气相色谱仪、气相色谱质谱联用仪、超高效液相色谱仪和质谱仪等培训证书。</w:t>
      </w:r>
    </w:p>
    <w:p w14:paraId="1D89AE1A">
      <w:pPr>
        <w:keepNext w:val="0"/>
        <w:keepLines w:val="0"/>
        <w:pageBreakBefore w:val="0"/>
        <w:widowControl w:val="0"/>
        <w:kinsoku/>
        <w:wordWrap/>
        <w:overflowPunct/>
        <w:topLinePunct w:val="0"/>
        <w:autoSpaceDE/>
        <w:autoSpaceDN/>
        <w:bidi w:val="0"/>
        <w:adjustRightInd w:val="0"/>
        <w:snapToGrid w:val="0"/>
        <w:spacing w:line="520" w:lineRule="exact"/>
        <w:ind w:firstLine="240" w:firstLineChars="100"/>
        <w:textAlignment w:val="auto"/>
        <w:outlineLvl w:val="9"/>
        <w:rPr>
          <w:rFonts w:hint="eastAsia" w:eastAsia="仿宋" w:cs="Times New Roman"/>
          <w:color w:val="auto"/>
          <w:sz w:val="24"/>
          <w:szCs w:val="24"/>
          <w:highlight w:val="none"/>
          <w:lang w:val="en-US" w:eastAsia="zh-CN"/>
        </w:rPr>
      </w:pPr>
      <w:r>
        <w:rPr>
          <w:rFonts w:hint="eastAsia" w:eastAsia="仿宋" w:cs="Times New Roman"/>
          <w:color w:val="auto"/>
          <w:sz w:val="24"/>
          <w:szCs w:val="24"/>
          <w:highlight w:val="none"/>
          <w:lang w:val="en-US" w:eastAsia="zh-CN"/>
        </w:rPr>
        <w:t>（3）单位负责人为同一人或者存在直接控股、管理关系的不同供应商，不得参加同一合同项下的采购活动。</w:t>
      </w:r>
    </w:p>
    <w:p w14:paraId="172D85ED">
      <w:pPr>
        <w:keepNext w:val="0"/>
        <w:keepLines w:val="0"/>
        <w:pageBreakBefore w:val="0"/>
        <w:widowControl w:val="0"/>
        <w:kinsoku/>
        <w:wordWrap/>
        <w:overflowPunct/>
        <w:topLinePunct w:val="0"/>
        <w:autoSpaceDE/>
        <w:autoSpaceDN/>
        <w:bidi w:val="0"/>
        <w:adjustRightInd w:val="0"/>
        <w:snapToGrid w:val="0"/>
        <w:spacing w:line="520" w:lineRule="exact"/>
        <w:ind w:firstLine="240" w:firstLineChars="100"/>
        <w:textAlignment w:val="auto"/>
        <w:outlineLvl w:val="9"/>
        <w:rPr>
          <w:rFonts w:hint="eastAsia" w:eastAsia="仿宋" w:cs="Times New Roman"/>
          <w:color w:val="auto"/>
          <w:sz w:val="24"/>
          <w:szCs w:val="24"/>
          <w:highlight w:val="none"/>
          <w:lang w:val="en-US" w:eastAsia="zh-CN"/>
        </w:rPr>
      </w:pPr>
      <w:r>
        <w:rPr>
          <w:rFonts w:hint="eastAsia" w:eastAsia="仿宋" w:cs="Times New Roman"/>
          <w:color w:val="auto"/>
          <w:sz w:val="24"/>
          <w:szCs w:val="24"/>
          <w:highlight w:val="none"/>
          <w:lang w:val="en-US" w:eastAsia="zh-CN"/>
        </w:rPr>
        <w:t>（4）列入失信被执行人、重大税收违法案件当事人名单，列入政府采购严重违法失信行为记录名单的，拒绝其参与政府采购活动。</w:t>
      </w:r>
    </w:p>
    <w:p w14:paraId="1F71C65F">
      <w:pPr>
        <w:keepNext w:val="0"/>
        <w:keepLines w:val="0"/>
        <w:pageBreakBefore w:val="0"/>
        <w:widowControl w:val="0"/>
        <w:kinsoku/>
        <w:wordWrap/>
        <w:overflowPunct/>
        <w:topLinePunct w:val="0"/>
        <w:autoSpaceDE/>
        <w:autoSpaceDN/>
        <w:bidi w:val="0"/>
        <w:adjustRightInd w:val="0"/>
        <w:snapToGrid w:val="0"/>
        <w:spacing w:line="520" w:lineRule="exact"/>
        <w:ind w:firstLine="240" w:firstLineChars="100"/>
        <w:textAlignment w:val="auto"/>
        <w:outlineLvl w:val="9"/>
        <w:rPr>
          <w:rFonts w:hint="default" w:eastAsia="仿宋" w:cs="Times New Roman"/>
          <w:color w:val="auto"/>
          <w:sz w:val="24"/>
          <w:szCs w:val="24"/>
          <w:highlight w:val="none"/>
          <w:lang w:val="en-US" w:eastAsia="zh-CN"/>
        </w:rPr>
      </w:pPr>
      <w:r>
        <w:rPr>
          <w:rFonts w:hint="eastAsia" w:eastAsia="仿宋" w:cs="Times New Roman"/>
          <w:color w:val="auto"/>
          <w:sz w:val="24"/>
          <w:szCs w:val="24"/>
          <w:highlight w:val="none"/>
          <w:lang w:val="en-US" w:eastAsia="zh-CN"/>
        </w:rPr>
        <w:t>（5）本次采购不接受联合体响应，投标前需到现场进行勘探对接。</w:t>
      </w:r>
    </w:p>
    <w:sectPr>
      <w:footerReference r:id="rId3" w:type="default"/>
      <w:pgSz w:w="11906" w:h="16838"/>
      <w:pgMar w:top="1814" w:right="1531" w:bottom="1440"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EC547DD-8AFA-4B4A-87EC-CDA1588F8E7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MS Sans Serif">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embedRegular r:id="rId2" w:fontKey="{2944213B-8214-4BA7-86A8-85BAF1F57DA2}"/>
  </w:font>
  <w:font w:name="方正仿宋_GBK">
    <w:panose1 w:val="02000000000000000000"/>
    <w:charset w:val="86"/>
    <w:family w:val="script"/>
    <w:pitch w:val="default"/>
    <w:sig w:usb0="00000001" w:usb1="080E0000" w:usb2="00000000" w:usb3="00000000" w:csb0="003C0041" w:csb1="A0080000"/>
    <w:embedRegular r:id="rId3" w:fontKey="{79FC0486-B164-4174-BD85-2340290BE493}"/>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61AA36">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14D393">
                          <w:pPr>
                            <w:pStyle w:val="6"/>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714D393">
                    <w:pPr>
                      <w:pStyle w:val="6"/>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2916D4"/>
    <w:multiLevelType w:val="singleLevel"/>
    <w:tmpl w:val="B22916D4"/>
    <w:lvl w:ilvl="0" w:tentative="0">
      <w:start w:val="6"/>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U1ZmM4ZDE1NDM4OTQ5N2E2MmM0NTM1MTk0N2JiOTAifQ=="/>
  </w:docVars>
  <w:rsids>
    <w:rsidRoot w:val="09E901D5"/>
    <w:rsid w:val="005E0EED"/>
    <w:rsid w:val="05427CE0"/>
    <w:rsid w:val="058D14E6"/>
    <w:rsid w:val="063876A4"/>
    <w:rsid w:val="07B13824"/>
    <w:rsid w:val="07DE24CD"/>
    <w:rsid w:val="08A65750"/>
    <w:rsid w:val="09E901D5"/>
    <w:rsid w:val="09EB72A8"/>
    <w:rsid w:val="0A1421D6"/>
    <w:rsid w:val="0CFF5294"/>
    <w:rsid w:val="108378AA"/>
    <w:rsid w:val="11B76268"/>
    <w:rsid w:val="16873D30"/>
    <w:rsid w:val="16A9014A"/>
    <w:rsid w:val="17B9121A"/>
    <w:rsid w:val="184E35FA"/>
    <w:rsid w:val="185F6D12"/>
    <w:rsid w:val="18BA466F"/>
    <w:rsid w:val="19DC10CC"/>
    <w:rsid w:val="1A6E3857"/>
    <w:rsid w:val="1AFD2812"/>
    <w:rsid w:val="1B4E4DE8"/>
    <w:rsid w:val="1D8B3EB1"/>
    <w:rsid w:val="1E625744"/>
    <w:rsid w:val="1E820315"/>
    <w:rsid w:val="1EBB49A1"/>
    <w:rsid w:val="1FD44489"/>
    <w:rsid w:val="21020B82"/>
    <w:rsid w:val="218B501C"/>
    <w:rsid w:val="21957589"/>
    <w:rsid w:val="23B00D6A"/>
    <w:rsid w:val="26176E7E"/>
    <w:rsid w:val="265D27FC"/>
    <w:rsid w:val="270513CC"/>
    <w:rsid w:val="27313844"/>
    <w:rsid w:val="279940D5"/>
    <w:rsid w:val="28035CF0"/>
    <w:rsid w:val="2921576C"/>
    <w:rsid w:val="2A1619CB"/>
    <w:rsid w:val="2A866380"/>
    <w:rsid w:val="2BFE2C3D"/>
    <w:rsid w:val="314B3E80"/>
    <w:rsid w:val="32D44B9B"/>
    <w:rsid w:val="33016EEC"/>
    <w:rsid w:val="34C5219B"/>
    <w:rsid w:val="35260E8C"/>
    <w:rsid w:val="352930DB"/>
    <w:rsid w:val="358526FF"/>
    <w:rsid w:val="35EF6E6A"/>
    <w:rsid w:val="37573263"/>
    <w:rsid w:val="37C203F2"/>
    <w:rsid w:val="3A5E4C24"/>
    <w:rsid w:val="3BB014AF"/>
    <w:rsid w:val="3C05774E"/>
    <w:rsid w:val="3C4B61D7"/>
    <w:rsid w:val="3C6329C5"/>
    <w:rsid w:val="3CA56B3A"/>
    <w:rsid w:val="3DB37034"/>
    <w:rsid w:val="3E137A91"/>
    <w:rsid w:val="3F45442A"/>
    <w:rsid w:val="40A9471F"/>
    <w:rsid w:val="42B6407F"/>
    <w:rsid w:val="43C156DA"/>
    <w:rsid w:val="49E831D2"/>
    <w:rsid w:val="4A4E6A63"/>
    <w:rsid w:val="4BBD0370"/>
    <w:rsid w:val="4C3B43E8"/>
    <w:rsid w:val="4D6473B4"/>
    <w:rsid w:val="500F3183"/>
    <w:rsid w:val="50505C13"/>
    <w:rsid w:val="523A023A"/>
    <w:rsid w:val="528A1C2A"/>
    <w:rsid w:val="53393CE4"/>
    <w:rsid w:val="549A0AF6"/>
    <w:rsid w:val="585316E8"/>
    <w:rsid w:val="58AF28EE"/>
    <w:rsid w:val="58D05F10"/>
    <w:rsid w:val="5A294863"/>
    <w:rsid w:val="5AA61FA3"/>
    <w:rsid w:val="5AB30EA1"/>
    <w:rsid w:val="5C5872CD"/>
    <w:rsid w:val="5E24709D"/>
    <w:rsid w:val="60471B32"/>
    <w:rsid w:val="60D4713E"/>
    <w:rsid w:val="61241E74"/>
    <w:rsid w:val="62087B0A"/>
    <w:rsid w:val="63211711"/>
    <w:rsid w:val="63424833"/>
    <w:rsid w:val="648837EB"/>
    <w:rsid w:val="65ED6CD8"/>
    <w:rsid w:val="66044022"/>
    <w:rsid w:val="660D2ED6"/>
    <w:rsid w:val="663F50E9"/>
    <w:rsid w:val="673F27F0"/>
    <w:rsid w:val="67707E98"/>
    <w:rsid w:val="67E65ED5"/>
    <w:rsid w:val="683C5CF5"/>
    <w:rsid w:val="68BE0B24"/>
    <w:rsid w:val="6A4E61B3"/>
    <w:rsid w:val="6C6B4DFB"/>
    <w:rsid w:val="6D0D2E60"/>
    <w:rsid w:val="6EAB5982"/>
    <w:rsid w:val="6F2F7F1A"/>
    <w:rsid w:val="6F345978"/>
    <w:rsid w:val="71750117"/>
    <w:rsid w:val="71E371E1"/>
    <w:rsid w:val="72C9287B"/>
    <w:rsid w:val="73535761"/>
    <w:rsid w:val="74B66A46"/>
    <w:rsid w:val="758F1B5A"/>
    <w:rsid w:val="775F555C"/>
    <w:rsid w:val="77855B80"/>
    <w:rsid w:val="77AB69F3"/>
    <w:rsid w:val="79EE2BC7"/>
    <w:rsid w:val="7B30793B"/>
    <w:rsid w:val="7B4A53AD"/>
    <w:rsid w:val="7B6334FC"/>
    <w:rsid w:val="7C320BF0"/>
    <w:rsid w:val="7C490589"/>
    <w:rsid w:val="7EAF0649"/>
    <w:rsid w:val="7FD10F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Body Text Indent"/>
    <w:basedOn w:val="1"/>
    <w:qFormat/>
    <w:uiPriority w:val="0"/>
    <w:pPr>
      <w:ind w:firstLine="630"/>
    </w:pPr>
    <w:rPr>
      <w:rFonts w:ascii="楷体_GB2312" w:eastAsia="楷体_GB2312"/>
      <w:sz w:val="32"/>
      <w:szCs w:val="20"/>
    </w:rPr>
  </w:style>
  <w:style w:type="paragraph" w:styleId="5">
    <w:name w:val="Plain Text"/>
    <w:basedOn w:val="1"/>
    <w:next w:val="1"/>
    <w:qFormat/>
    <w:uiPriority w:val="99"/>
    <w:rPr>
      <w:rFonts w:ascii="宋体" w:hAnsi="Courier New"/>
      <w:szCs w:val="20"/>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2">
    <w:name w:val="Hyperlink"/>
    <w:basedOn w:val="11"/>
    <w:qFormat/>
    <w:uiPriority w:val="99"/>
    <w:rPr>
      <w:color w:val="0000FF"/>
      <w:u w:val="none"/>
    </w:rPr>
  </w:style>
  <w:style w:type="paragraph" w:styleId="13">
    <w:name w:val="List Paragraph"/>
    <w:basedOn w:val="1"/>
    <w:qFormat/>
    <w:uiPriority w:val="34"/>
    <w:pPr>
      <w:ind w:firstLine="420" w:firstLineChars="200"/>
    </w:pPr>
  </w:style>
  <w:style w:type="character" w:customStyle="1" w:styleId="14">
    <w:name w:val="font81"/>
    <w:basedOn w:val="11"/>
    <w:qFormat/>
    <w:uiPriority w:val="0"/>
    <w:rPr>
      <w:rFonts w:ascii="MS Sans Serif" w:hAnsi="MS Sans Serif" w:eastAsia="MS Sans Serif" w:cs="MS Sans Serif"/>
      <w:color w:val="000000"/>
      <w:sz w:val="22"/>
      <w:szCs w:val="22"/>
      <w:u w:val="none"/>
    </w:rPr>
  </w:style>
  <w:style w:type="character" w:customStyle="1" w:styleId="15">
    <w:name w:val="font91"/>
    <w:basedOn w:val="11"/>
    <w:qFormat/>
    <w:uiPriority w:val="0"/>
    <w:rPr>
      <w:rFonts w:ascii="Arial" w:hAnsi="Arial" w:cs="Arial"/>
      <w:color w:val="000000"/>
      <w:sz w:val="22"/>
      <w:szCs w:val="22"/>
      <w:u w:val="none"/>
    </w:rPr>
  </w:style>
  <w:style w:type="character" w:customStyle="1" w:styleId="16">
    <w:name w:val="font61"/>
    <w:basedOn w:val="11"/>
    <w:qFormat/>
    <w:uiPriority w:val="0"/>
    <w:rPr>
      <w:rFonts w:hint="eastAsia" w:ascii="宋体" w:hAnsi="宋体" w:eastAsia="宋体" w:cs="宋体"/>
      <w:color w:val="000000"/>
      <w:sz w:val="22"/>
      <w:szCs w:val="22"/>
      <w:u w:val="none"/>
    </w:rPr>
  </w:style>
  <w:style w:type="character" w:customStyle="1" w:styleId="17">
    <w:name w:val="font01"/>
    <w:basedOn w:val="11"/>
    <w:qFormat/>
    <w:uiPriority w:val="0"/>
    <w:rPr>
      <w:rFonts w:hint="eastAsia" w:ascii="宋体" w:hAnsi="宋体" w:eastAsia="宋体" w:cs="宋体"/>
      <w:color w:val="000000"/>
      <w:sz w:val="24"/>
      <w:szCs w:val="24"/>
      <w:u w:val="none"/>
    </w:rPr>
  </w:style>
  <w:style w:type="paragraph" w:customStyle="1" w:styleId="18">
    <w:name w:val="首行缩进"/>
    <w:basedOn w:val="1"/>
    <w:qFormat/>
    <w:uiPriority w:val="0"/>
    <w:pPr>
      <w:ind w:firstLine="480" w:firstLineChars="200"/>
    </w:pPr>
    <w:rPr>
      <w:rFonts w:ascii="Calibri" w:hAnsi="Calibri" w:eastAsia="Calibri"/>
      <w:kern w:val="0"/>
      <w:sz w:val="20"/>
      <w:szCs w:val="20"/>
    </w:rPr>
  </w:style>
  <w:style w:type="paragraph" w:customStyle="1" w:styleId="19">
    <w:name w:val="Table Text"/>
    <w:basedOn w:val="1"/>
    <w:semiHidden/>
    <w:qFormat/>
    <w:uiPriority w:val="0"/>
    <w:rPr>
      <w:rFonts w:ascii="宋体" w:hAnsi="宋体" w:eastAsia="宋体" w:cs="宋体"/>
    </w:rPr>
  </w:style>
  <w:style w:type="table" w:customStyle="1" w:styleId="20">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3018</Words>
  <Characters>3313</Characters>
  <Lines>0</Lines>
  <Paragraphs>0</Paragraphs>
  <TotalTime>48</TotalTime>
  <ScaleCrop>false</ScaleCrop>
  <LinksUpToDate>false</LinksUpToDate>
  <CharactersWithSpaces>3389</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2025-11-10T08:21:00Z</dcterms:created>
  <dc:creator>絆夏、當归</dc:creator>
  <cp:lastModifiedBy>forest</cp:lastModifiedBy>
  <cp:lastPrinted>2026-03-10T02:49:00Z</cp:lastPrinted>
  <dcterms:modified xsi:type="dcterms:W3CDTF">2026-03-12T09:01:36Z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FCBFE3EF3A644669921B4D1A217CD4D0_13</vt:lpwstr>
  </property>
  <property fmtid="{D5CDD505-2E9C-101B-9397-08002B2CF9AE}" pid="4" name="KSOTemplateDocerSaveRecord">
    <vt:lpwstr>eyJoZGlkIjoiYjkyZmNhZmMwYTRkMzdjNDc0ZDBiODA4ZTNmNjg2YzYiLCJ1c2VySWQiOiIxMTMyNTU2NDEzIn0=</vt:lpwstr>
  </property>
</Properties>
</file>